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A02" w:rsidRDefault="00D21A02" w:rsidP="00D21A02">
      <w:pPr>
        <w:jc w:val="center"/>
        <w:rPr>
          <w:b/>
          <w:sz w:val="28"/>
          <w:szCs w:val="28"/>
        </w:rPr>
      </w:pPr>
      <w:r>
        <w:rPr>
          <w:b/>
          <w:sz w:val="28"/>
          <w:szCs w:val="28"/>
        </w:rPr>
        <w:t>Договор поставки бака сбора протечек с РОП ГЦНА для сооружения энергоблока № 4 Ростовской АЭС</w:t>
      </w:r>
    </w:p>
    <w:p w:rsidR="00D21A02" w:rsidRDefault="00D21A02" w:rsidP="00D21A02">
      <w:pPr>
        <w:jc w:val="center"/>
        <w:rPr>
          <w:b/>
          <w:sz w:val="28"/>
          <w:szCs w:val="28"/>
        </w:rPr>
      </w:pPr>
    </w:p>
    <w:p w:rsidR="00D21A02" w:rsidRDefault="00D21A02" w:rsidP="00D21A02">
      <w:pPr>
        <w:jc w:val="center"/>
        <w:rPr>
          <w:b/>
          <w:sz w:val="28"/>
          <w:szCs w:val="28"/>
        </w:rPr>
      </w:pPr>
    </w:p>
    <w:p w:rsidR="00D21A02" w:rsidRDefault="00D21A02" w:rsidP="00D21A02">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D21A02" w:rsidRDefault="00D21A02" w:rsidP="00D21A02">
      <w:pPr>
        <w:shd w:val="clear" w:color="auto" w:fill="FFFFFF"/>
        <w:ind w:left="5" w:right="10" w:firstLine="542"/>
        <w:jc w:val="both"/>
      </w:pPr>
    </w:p>
    <w:p w:rsidR="00D21A02" w:rsidRDefault="00D21A02" w:rsidP="00D21A02">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D21A02" w:rsidRDefault="00D21A02" w:rsidP="00D21A02">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D21A02" w:rsidRDefault="00D21A02" w:rsidP="00D21A02">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21A02" w:rsidRDefault="00D21A02" w:rsidP="00D21A02">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D21A02" w:rsidRDefault="00D21A02" w:rsidP="00D21A02">
      <w:pPr>
        <w:tabs>
          <w:tab w:val="left" w:pos="0"/>
        </w:tabs>
        <w:spacing w:after="120"/>
        <w:ind w:firstLine="709"/>
        <w:jc w:val="both"/>
      </w:pPr>
      <w:r>
        <w:t>Термины, используемые в Договоре, означают нижеследующее:</w:t>
      </w:r>
    </w:p>
    <w:p w:rsidR="00D21A02" w:rsidRDefault="00D21A02" w:rsidP="00D21A02">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21A02" w:rsidRDefault="00D21A02" w:rsidP="00D21A02">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D21A02" w:rsidRDefault="00D21A02" w:rsidP="00D21A02">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21A02" w:rsidRDefault="00D21A02" w:rsidP="00D21A02">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D21A02" w:rsidRDefault="00D21A02" w:rsidP="00D21A02">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21A02" w:rsidRDefault="00D21A02" w:rsidP="00D21A02">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21A02" w:rsidRDefault="00D21A02" w:rsidP="00D21A02">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D21A02" w:rsidRDefault="00D21A02" w:rsidP="00D21A02">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D21A02" w:rsidRDefault="00D21A02" w:rsidP="00D21A02">
      <w:pPr>
        <w:pStyle w:val="3"/>
        <w:tabs>
          <w:tab w:val="left" w:pos="567"/>
          <w:tab w:val="left" w:pos="1134"/>
          <w:tab w:val="left" w:pos="1276"/>
        </w:tabs>
        <w:suppressAutoHyphens/>
        <w:spacing w:before="40"/>
        <w:ind w:firstLine="720"/>
        <w:jc w:val="both"/>
        <w:rPr>
          <w:sz w:val="24"/>
        </w:rPr>
      </w:pPr>
      <w:r>
        <w:rPr>
          <w:sz w:val="24"/>
          <w:szCs w:val="24"/>
        </w:rPr>
        <w:t xml:space="preserve">1.45.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D21A02" w:rsidRDefault="00D21A02" w:rsidP="00D21A02">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21A02" w:rsidRDefault="00D21A02" w:rsidP="00D21A02">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21A02" w:rsidRDefault="00D21A02" w:rsidP="00D21A02">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21A02" w:rsidRDefault="00D21A02" w:rsidP="00D21A02">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D21A02" w:rsidRDefault="00D21A02" w:rsidP="00D21A02">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D21A02" w:rsidRDefault="00D21A02" w:rsidP="00D21A02">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21A02" w:rsidRDefault="00D21A02" w:rsidP="00D21A02">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D21A02" w:rsidRDefault="00D21A02" w:rsidP="00D21A02">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D21A02" w:rsidRDefault="00D21A02" w:rsidP="00D21A02">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D21A02" w:rsidRDefault="00D21A02" w:rsidP="00D21A02">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D21A02" w:rsidRDefault="00D21A02" w:rsidP="00D21A02">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D21A02" w:rsidRDefault="00D21A02" w:rsidP="00D21A02">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21A02" w:rsidRDefault="00D21A02" w:rsidP="00D21A0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D21A02" w:rsidRDefault="00D21A02" w:rsidP="00D21A0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21A02" w:rsidRDefault="00D21A02" w:rsidP="00D21A02">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D21A02" w:rsidRDefault="00D21A02" w:rsidP="00D21A02">
      <w:pPr>
        <w:shd w:val="clear" w:color="auto" w:fill="FFFFFF"/>
        <w:tabs>
          <w:tab w:val="left" w:pos="0"/>
        </w:tabs>
        <w:ind w:left="3643" w:firstLine="43"/>
        <w:jc w:val="both"/>
        <w:rPr>
          <w:b/>
        </w:rPr>
      </w:pPr>
      <w:r>
        <w:rPr>
          <w:b/>
        </w:rPr>
        <w:t>Статья 3. Цена Договора</w:t>
      </w:r>
    </w:p>
    <w:p w:rsidR="00D21A02" w:rsidRDefault="00D21A02" w:rsidP="00D21A02">
      <w:pPr>
        <w:pStyle w:val="BodyTextIndent2"/>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D21A02" w:rsidTr="00D21A02">
        <w:trPr>
          <w:trHeight w:val="624"/>
        </w:trPr>
        <w:tc>
          <w:tcPr>
            <w:tcW w:w="534" w:type="dxa"/>
            <w:hideMark/>
          </w:tcPr>
          <w:p w:rsidR="00D21A02" w:rsidRDefault="00D21A0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21A02" w:rsidRDefault="00D21A02">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D21A02" w:rsidTr="00D21A02">
        <w:trPr>
          <w:trHeight w:val="624"/>
        </w:trPr>
        <w:tc>
          <w:tcPr>
            <w:tcW w:w="534" w:type="dxa"/>
            <w:hideMark/>
          </w:tcPr>
          <w:p w:rsidR="00D21A02" w:rsidRDefault="00D21A0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21A02" w:rsidRDefault="00D21A02">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D21A02" w:rsidTr="00D21A02">
        <w:trPr>
          <w:trHeight w:val="624"/>
        </w:trPr>
        <w:tc>
          <w:tcPr>
            <w:tcW w:w="534" w:type="dxa"/>
            <w:hideMark/>
          </w:tcPr>
          <w:p w:rsidR="00D21A02" w:rsidRDefault="00D21A0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21A02" w:rsidRDefault="00D21A02">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D21A02" w:rsidRDefault="00D21A02" w:rsidP="00D21A0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D21A02" w:rsidRDefault="00D21A02" w:rsidP="00D21A02">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D21A02" w:rsidRDefault="00D21A02" w:rsidP="00D21A02">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D21A02" w:rsidRDefault="00D21A02" w:rsidP="00D21A02">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21A02" w:rsidRDefault="00D21A02" w:rsidP="00D21A0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21A02" w:rsidRDefault="00D21A02" w:rsidP="00D21A02">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D21A02" w:rsidRDefault="00D21A02" w:rsidP="00D21A02">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21A02" w:rsidRDefault="00D21A02" w:rsidP="00D21A02">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D21A02" w:rsidRDefault="00D21A02" w:rsidP="00D21A0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D21A02" w:rsidRDefault="00D21A02" w:rsidP="00D21A0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D21A02" w:rsidRDefault="00D21A02" w:rsidP="00D21A02">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D21A02" w:rsidRDefault="00D21A02" w:rsidP="00D21A02">
      <w:pPr>
        <w:shd w:val="clear" w:color="auto" w:fill="FFFFFF"/>
        <w:tabs>
          <w:tab w:val="left" w:pos="0"/>
        </w:tabs>
        <w:ind w:left="120"/>
        <w:jc w:val="center"/>
        <w:rPr>
          <w:b/>
          <w:bCs/>
          <w:spacing w:val="-1"/>
        </w:rPr>
      </w:pPr>
    </w:p>
    <w:p w:rsidR="00D21A02" w:rsidRDefault="00D21A02" w:rsidP="00D21A02">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D21A02" w:rsidRDefault="00D21A02" w:rsidP="00D21A02">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30 % (тридцати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t>подтверждающих отсутствие у</w:t>
      </w:r>
      <w:proofErr w:type="gramEnd"/>
      <w:r>
        <w:t xml:space="preserve"> Поставщика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D21A02" w:rsidRDefault="00D21A02" w:rsidP="00D21A02">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D21A02" w:rsidRDefault="00D21A02" w:rsidP="00D21A02">
      <w:pPr>
        <w:pStyle w:val="a6"/>
        <w:widowControl w:val="0"/>
        <w:tabs>
          <w:tab w:val="left" w:pos="0"/>
        </w:tabs>
        <w:suppressAutoHyphens/>
        <w:ind w:left="24" w:firstLine="709"/>
        <w:jc w:val="both"/>
        <w:rPr>
          <w:bCs/>
          <w:szCs w:val="28"/>
        </w:rPr>
      </w:pPr>
      <w:r>
        <w:rPr>
          <w:bCs/>
          <w:szCs w:val="28"/>
        </w:rPr>
        <w:t xml:space="preserve">4.1.2. Окончательный расчет по Договору производится Покупателем </w:t>
      </w:r>
      <w:proofErr w:type="spellStart"/>
      <w:r>
        <w:rPr>
          <w:bCs/>
          <w:szCs w:val="28"/>
        </w:rPr>
        <w:t>c</w:t>
      </w:r>
      <w:proofErr w:type="spellEnd"/>
      <w:r>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D21A02" w:rsidRDefault="00D21A02" w:rsidP="00D21A02">
      <w:pPr>
        <w:pStyle w:val="a6"/>
        <w:widowControl w:val="0"/>
        <w:tabs>
          <w:tab w:val="left" w:pos="0"/>
        </w:tabs>
        <w:suppressAutoHyphens/>
        <w:ind w:left="24" w:firstLine="709"/>
        <w:jc w:val="both"/>
        <w:rPr>
          <w:bCs/>
          <w:szCs w:val="28"/>
        </w:rPr>
      </w:pPr>
      <w:r>
        <w:rPr>
          <w:bCs/>
          <w:szCs w:val="28"/>
        </w:rPr>
        <w:t>- Счета Поставщика;</w:t>
      </w:r>
    </w:p>
    <w:p w:rsidR="00D21A02" w:rsidRDefault="00D21A02" w:rsidP="00D21A02">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D21A02" w:rsidRDefault="00D21A02" w:rsidP="00D21A02">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D21A02" w:rsidRDefault="00D21A02" w:rsidP="00D21A02">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D21A02" w:rsidRDefault="00D21A02" w:rsidP="00D21A02">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21A02" w:rsidRDefault="00D21A02" w:rsidP="00D21A02">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Pr>
          <w:bCs/>
          <w:szCs w:val="28"/>
        </w:rPr>
        <w:t>шеф-монтажу</w:t>
      </w:r>
      <w:proofErr w:type="spellEnd"/>
      <w:proofErr w:type="gramEnd"/>
      <w:r>
        <w:rPr>
          <w:bCs/>
          <w:szCs w:val="28"/>
        </w:rPr>
        <w:t xml:space="preserve"> Оборудования.</w:t>
      </w:r>
    </w:p>
    <w:p w:rsidR="00D21A02" w:rsidRDefault="00D21A02" w:rsidP="00D21A02">
      <w:pPr>
        <w:pStyle w:val="a6"/>
        <w:widowControl w:val="0"/>
        <w:tabs>
          <w:tab w:val="left" w:pos="0"/>
          <w:tab w:val="left" w:pos="1134"/>
        </w:tabs>
        <w:suppressAutoHyphens/>
        <w:spacing w:after="0"/>
        <w:ind w:left="0" w:firstLine="720"/>
        <w:jc w:val="both"/>
        <w:rPr>
          <w:bCs/>
        </w:rPr>
      </w:pPr>
      <w:r>
        <w:rPr>
          <w:bCs/>
          <w:szCs w:val="28"/>
        </w:rPr>
        <w:lastRenderedPageBreak/>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D21A02" w:rsidRDefault="00D21A02" w:rsidP="00D21A02">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21A02" w:rsidRDefault="00D21A02" w:rsidP="00D21A02">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21A02" w:rsidRDefault="00D21A02" w:rsidP="00D21A02">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D21A02" w:rsidRDefault="00D21A02" w:rsidP="00D21A02">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D21A02" w:rsidRDefault="00D21A02" w:rsidP="00D21A02">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D21A02" w:rsidRDefault="00D21A02" w:rsidP="00D21A02">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D21A02" w:rsidRDefault="00D21A02" w:rsidP="00D21A02">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21A02" w:rsidRDefault="00D21A02" w:rsidP="00D21A0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21A02" w:rsidRDefault="00D21A02" w:rsidP="00D21A02">
      <w:pPr>
        <w:shd w:val="clear" w:color="auto" w:fill="FFFFFF"/>
        <w:tabs>
          <w:tab w:val="left" w:pos="0"/>
          <w:tab w:val="left" w:pos="1134"/>
        </w:tabs>
        <w:ind w:firstLine="709"/>
        <w:jc w:val="both"/>
      </w:pPr>
    </w:p>
    <w:p w:rsidR="00D21A02" w:rsidRDefault="00D21A02" w:rsidP="00D21A02">
      <w:pPr>
        <w:tabs>
          <w:tab w:val="left" w:pos="0"/>
        </w:tabs>
        <w:ind w:firstLine="709"/>
        <w:jc w:val="center"/>
        <w:rPr>
          <w:b/>
          <w:lang w:val="en-US"/>
        </w:rPr>
      </w:pPr>
      <w:r>
        <w:rPr>
          <w:b/>
        </w:rPr>
        <w:t>Статья 5. Сроки поставки Оборудования</w:t>
      </w:r>
    </w:p>
    <w:p w:rsidR="00D21A02" w:rsidRDefault="00D21A02" w:rsidP="00D21A02">
      <w:pPr>
        <w:tabs>
          <w:tab w:val="left" w:pos="0"/>
        </w:tabs>
        <w:ind w:firstLine="709"/>
        <w:jc w:val="center"/>
        <w:rPr>
          <w:b/>
          <w:lang w:val="en-US"/>
        </w:rPr>
      </w:pPr>
    </w:p>
    <w:p w:rsidR="00D21A02" w:rsidRDefault="00D21A02" w:rsidP="00D21A02">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21A02" w:rsidRDefault="00D21A02" w:rsidP="00D21A02">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D21A02" w:rsidRDefault="00D21A02" w:rsidP="00D21A02">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21A02" w:rsidRDefault="00D21A02" w:rsidP="00D21A02">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D21A02" w:rsidRDefault="00D21A02" w:rsidP="00D21A0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21A02" w:rsidRDefault="00D21A02" w:rsidP="00D21A02">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01.10.2015г.</w:t>
      </w:r>
    </w:p>
    <w:p w:rsidR="00D21A02" w:rsidRDefault="00D21A02" w:rsidP="00D21A02">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21A02" w:rsidRDefault="00D21A02" w:rsidP="00D21A02">
      <w:pPr>
        <w:tabs>
          <w:tab w:val="left" w:pos="0"/>
        </w:tabs>
        <w:ind w:firstLine="709"/>
        <w:jc w:val="center"/>
        <w:rPr>
          <w:b/>
          <w:color w:val="000000"/>
        </w:rPr>
      </w:pPr>
    </w:p>
    <w:p w:rsidR="00D21A02" w:rsidRDefault="00D21A02" w:rsidP="00D21A02">
      <w:pPr>
        <w:tabs>
          <w:tab w:val="left" w:pos="0"/>
        </w:tabs>
        <w:ind w:firstLine="709"/>
        <w:jc w:val="center"/>
        <w:rPr>
          <w:b/>
          <w:color w:val="000000"/>
        </w:rPr>
      </w:pPr>
      <w:r>
        <w:rPr>
          <w:b/>
          <w:color w:val="000000"/>
        </w:rPr>
        <w:t>Статья 6. Обеспечения, предоставляемые Поставщиком</w:t>
      </w:r>
    </w:p>
    <w:p w:rsidR="00D21A02" w:rsidRDefault="00D21A02" w:rsidP="00D21A02">
      <w:pPr>
        <w:tabs>
          <w:tab w:val="left" w:pos="0"/>
        </w:tabs>
        <w:ind w:firstLine="709"/>
        <w:jc w:val="center"/>
        <w:rPr>
          <w:b/>
          <w:color w:val="000000"/>
        </w:rPr>
      </w:pPr>
    </w:p>
    <w:p w:rsidR="00D21A02" w:rsidRDefault="00D21A02" w:rsidP="00D21A02">
      <w:pPr>
        <w:tabs>
          <w:tab w:val="left" w:pos="0"/>
        </w:tabs>
        <w:ind w:firstLine="709"/>
        <w:jc w:val="both"/>
        <w:rPr>
          <w:noProof/>
        </w:rPr>
      </w:pPr>
      <w:r>
        <w:rPr>
          <w:noProof/>
        </w:rPr>
        <w:t>6.1. 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D21A02" w:rsidRDefault="00D21A02" w:rsidP="00D21A02">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21A02" w:rsidRDefault="00D21A02" w:rsidP="00D21A02">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21A02" w:rsidRDefault="00D21A02" w:rsidP="00D21A02">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21A02" w:rsidRDefault="00D21A02" w:rsidP="00D21A02">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21A02" w:rsidRDefault="00D21A02" w:rsidP="00D21A02">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D21A02" w:rsidRDefault="00D21A02" w:rsidP="00D21A02">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21A02" w:rsidRDefault="00D21A02" w:rsidP="00D21A02">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21A02" w:rsidRDefault="00D21A02" w:rsidP="00D21A02">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21A02" w:rsidRDefault="00D21A02" w:rsidP="00D21A02">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D21A02" w:rsidRDefault="00D21A02" w:rsidP="00D21A02">
      <w:pPr>
        <w:tabs>
          <w:tab w:val="left" w:pos="0"/>
        </w:tabs>
        <w:ind w:firstLine="709"/>
        <w:jc w:val="both"/>
        <w:rPr>
          <w:noProof/>
        </w:rPr>
      </w:pPr>
      <w:r>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D21A02" w:rsidRDefault="00D21A02" w:rsidP="00D21A02">
      <w:pPr>
        <w:tabs>
          <w:tab w:val="left" w:pos="0"/>
        </w:tabs>
        <w:ind w:firstLine="709"/>
        <w:jc w:val="both"/>
        <w:rPr>
          <w:noProof/>
        </w:rPr>
      </w:pPr>
      <w:r>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D21A02" w:rsidRDefault="00D21A02" w:rsidP="00D21A02">
      <w:pPr>
        <w:tabs>
          <w:tab w:val="left" w:pos="0"/>
        </w:tabs>
        <w:ind w:firstLine="709"/>
        <w:jc w:val="both"/>
        <w:rPr>
          <w:noProof/>
        </w:rPr>
      </w:pPr>
      <w:r>
        <w:rPr>
          <w:noProof/>
        </w:rPr>
        <w:t>6.6. Срок обеспечения исполнения Договора (в виде поручительства) должен составлять срок поставки Оборудования Поставщиком плюс 60 дней.</w:t>
      </w:r>
    </w:p>
    <w:p w:rsidR="00D21A02" w:rsidRDefault="00D21A02" w:rsidP="00D21A02">
      <w:pPr>
        <w:tabs>
          <w:tab w:val="left" w:pos="0"/>
        </w:tabs>
        <w:ind w:firstLine="709"/>
        <w:jc w:val="both"/>
        <w:rPr>
          <w:noProof/>
        </w:rPr>
      </w:pPr>
      <w:r>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D21A02" w:rsidRDefault="00D21A02" w:rsidP="00D21A02">
      <w:pPr>
        <w:tabs>
          <w:tab w:val="left" w:pos="0"/>
        </w:tabs>
        <w:ind w:firstLine="709"/>
        <w:jc w:val="both"/>
        <w:rPr>
          <w:noProof/>
        </w:rPr>
      </w:pPr>
      <w:r>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D21A02" w:rsidRDefault="00D21A02" w:rsidP="00D21A02">
      <w:pPr>
        <w:tabs>
          <w:tab w:val="left" w:pos="0"/>
        </w:tabs>
        <w:ind w:firstLine="709"/>
        <w:jc w:val="both"/>
        <w:rPr>
          <w:noProof/>
        </w:rPr>
      </w:pPr>
      <w:r>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D21A02" w:rsidRDefault="00D21A02" w:rsidP="00D21A02">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D21A02" w:rsidRDefault="00D21A02" w:rsidP="00D21A02">
      <w:pPr>
        <w:tabs>
          <w:tab w:val="left" w:pos="0"/>
        </w:tabs>
        <w:ind w:firstLine="709"/>
        <w:jc w:val="both"/>
        <w:rPr>
          <w:noProof/>
        </w:rPr>
      </w:pPr>
      <w:r>
        <w:rPr>
          <w:noProof/>
        </w:rPr>
        <w:t xml:space="preserve">6.11. </w:t>
      </w:r>
      <w:proofErr w:type="gramStart"/>
      <w:r>
        <w:rPr>
          <w:noProof/>
        </w:rPr>
        <w:t xml:space="preserve">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w:t>
      </w:r>
      <w:r>
        <w:rPr>
          <w:noProof/>
        </w:rPr>
        <w:lastRenderedPageBreak/>
        <w:t>предусмотренных Статьёй 11 настоящего Договора (в виде безотзывной банковской гарантии или поручительства</w:t>
      </w:r>
      <w:proofErr w:type="gramEnd"/>
      <w:r>
        <w:rPr>
          <w:noProof/>
        </w:rPr>
        <w:t>), в размере 5% от цены Договора.</w:t>
      </w:r>
    </w:p>
    <w:p w:rsidR="00D21A02" w:rsidRDefault="00D21A02" w:rsidP="00D21A02">
      <w:pPr>
        <w:tabs>
          <w:tab w:val="left" w:pos="0"/>
        </w:tabs>
        <w:ind w:firstLine="709"/>
        <w:jc w:val="both"/>
        <w:rPr>
          <w:noProof/>
        </w:rPr>
      </w:pPr>
      <w:r>
        <w:rPr>
          <w:noProof/>
        </w:rPr>
        <w:t>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15.09.2019г. Поставщик несет все расходы по получению обеспечения исполнения гарантийных обязательств.</w:t>
      </w:r>
    </w:p>
    <w:p w:rsidR="00D21A02" w:rsidRDefault="00D21A02" w:rsidP="00D21A0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21A02" w:rsidRDefault="00D21A02" w:rsidP="00D21A02">
      <w:pPr>
        <w:tabs>
          <w:tab w:val="left" w:pos="0"/>
        </w:tabs>
        <w:ind w:firstLine="709"/>
        <w:jc w:val="both"/>
        <w:rPr>
          <w:noProof/>
        </w:rPr>
      </w:pPr>
      <w:r>
        <w:rPr>
          <w:noProof/>
        </w:rPr>
        <w:t>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15.09.2019г.</w:t>
      </w:r>
    </w:p>
    <w:p w:rsidR="00D21A02" w:rsidRDefault="00D21A02" w:rsidP="00D21A0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21A02" w:rsidRDefault="00D21A02" w:rsidP="00D21A02">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21A02" w:rsidRDefault="00D21A02" w:rsidP="00D21A02">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21A02" w:rsidRDefault="00D21A02" w:rsidP="00D21A02">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21A02" w:rsidRDefault="00D21A02" w:rsidP="00D21A02">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21A02" w:rsidRDefault="00D21A02" w:rsidP="00D21A02">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21A02" w:rsidRDefault="00D21A02" w:rsidP="00D21A02">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21A02" w:rsidRDefault="00D21A02" w:rsidP="00D21A02">
      <w:pPr>
        <w:tabs>
          <w:tab w:val="left" w:pos="0"/>
        </w:tabs>
        <w:ind w:firstLine="709"/>
        <w:jc w:val="both"/>
        <w:rPr>
          <w:noProof/>
        </w:rPr>
      </w:pPr>
      <w:r>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21A02" w:rsidRDefault="00D21A02" w:rsidP="00D21A02">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D21A02" w:rsidRDefault="00D21A02" w:rsidP="00D21A02">
      <w:pPr>
        <w:tabs>
          <w:tab w:val="left" w:pos="0"/>
        </w:tabs>
        <w:ind w:firstLine="709"/>
        <w:jc w:val="both"/>
        <w:rPr>
          <w:noProof/>
        </w:rPr>
      </w:pPr>
      <w:r>
        <w:rPr>
          <w:noProof/>
        </w:rPr>
        <w:t>- банковская гарантия должна быть безотзывной;</w:t>
      </w:r>
    </w:p>
    <w:p w:rsidR="00D21A02" w:rsidRDefault="00D21A02" w:rsidP="00D21A02">
      <w:pPr>
        <w:tabs>
          <w:tab w:val="left" w:pos="0"/>
        </w:tabs>
        <w:ind w:firstLine="709"/>
        <w:jc w:val="both"/>
        <w:rPr>
          <w:noProof/>
        </w:rPr>
      </w:pPr>
      <w:r>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21A02" w:rsidRDefault="00D21A02" w:rsidP="00D21A02">
      <w:pPr>
        <w:tabs>
          <w:tab w:val="left" w:pos="0"/>
        </w:tabs>
        <w:ind w:firstLine="709"/>
        <w:jc w:val="both"/>
        <w:rPr>
          <w:noProof/>
        </w:rPr>
      </w:pPr>
      <w:r>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21A02" w:rsidRDefault="00D21A02" w:rsidP="00D21A02">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21A02" w:rsidRDefault="00D21A02" w:rsidP="00D21A02">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D21A02" w:rsidRDefault="00D21A02" w:rsidP="00D21A02">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21A02" w:rsidRDefault="00D21A02" w:rsidP="00D21A02">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D21A02" w:rsidRDefault="00D21A02" w:rsidP="00D21A02">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21A02" w:rsidRDefault="00D21A02" w:rsidP="00D21A02">
      <w:pPr>
        <w:tabs>
          <w:tab w:val="left" w:pos="0"/>
        </w:tabs>
        <w:ind w:firstLine="709"/>
        <w:jc w:val="both"/>
        <w:rPr>
          <w:noProof/>
        </w:rPr>
      </w:pPr>
      <w:r>
        <w:rPr>
          <w:noProof/>
        </w:rPr>
        <w:lastRenderedPageBreak/>
        <w:t xml:space="preserve"> - наличие в системе страхования вкладов (в случае если банковскую гарантию предоставляет российский банк);</w:t>
      </w:r>
    </w:p>
    <w:p w:rsidR="00D21A02" w:rsidRDefault="00D21A02" w:rsidP="00D21A02">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21A02" w:rsidRDefault="00D21A02" w:rsidP="00D21A02">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D21A02" w:rsidRDefault="00D21A02" w:rsidP="00D21A02">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21A02" w:rsidRDefault="00D21A02" w:rsidP="00D21A02">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D21A02" w:rsidRDefault="00D21A02" w:rsidP="00D21A02">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21A02" w:rsidRDefault="00D21A02" w:rsidP="00D21A02">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21A02" w:rsidRDefault="00D21A02" w:rsidP="00D21A02">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D21A02" w:rsidRDefault="00D21A02" w:rsidP="00D21A02">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21A02" w:rsidRDefault="00D21A02" w:rsidP="00D21A02">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21A02" w:rsidRDefault="00D21A02" w:rsidP="00D21A02">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21A02" w:rsidRDefault="00D21A02" w:rsidP="00D21A02">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21A02" w:rsidRDefault="00D21A02" w:rsidP="00D21A02">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21A02" w:rsidRDefault="00D21A02" w:rsidP="00D21A02">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D21A02" w:rsidRDefault="00D21A02" w:rsidP="00D21A02">
      <w:pPr>
        <w:tabs>
          <w:tab w:val="left" w:pos="0"/>
        </w:tabs>
        <w:ind w:firstLine="709"/>
        <w:jc w:val="both"/>
        <w:rPr>
          <w:noProof/>
        </w:rPr>
      </w:pPr>
      <w:r>
        <w:rPr>
          <w:noProof/>
        </w:rPr>
        <w:lastRenderedPageBreak/>
        <w:t>6.19. Поручитель должен отвечать следующим требованиям:</w:t>
      </w:r>
    </w:p>
    <w:p w:rsidR="00D21A02" w:rsidRDefault="00D21A02" w:rsidP="00D21A02">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D21A02">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D21A02">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D21A02" w:rsidRDefault="00D21A02" w:rsidP="00D21A02">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21A02" w:rsidRDefault="00D21A02" w:rsidP="00D21A02">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21A02" w:rsidRDefault="00D21A02" w:rsidP="00D21A02">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21A02" w:rsidRDefault="00D21A02" w:rsidP="00D21A02">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D21A02" w:rsidRDefault="00D21A02" w:rsidP="00D21A02">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21A02" w:rsidRDefault="00D21A02" w:rsidP="00D21A02">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21A02" w:rsidRDefault="00D21A02" w:rsidP="00D21A02">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D21A02" w:rsidRDefault="00D21A02" w:rsidP="00D21A02">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D21A02" w:rsidRDefault="00D21A02" w:rsidP="00D21A02">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21A02" w:rsidRDefault="00D21A02" w:rsidP="00D21A02">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21A02" w:rsidRDefault="00D21A02" w:rsidP="00D21A02">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D21A02" w:rsidRDefault="00D21A02" w:rsidP="00D21A02">
      <w:pPr>
        <w:tabs>
          <w:tab w:val="left" w:pos="0"/>
        </w:tabs>
        <w:ind w:firstLine="709"/>
        <w:jc w:val="both"/>
        <w:rPr>
          <w:noProof/>
        </w:rPr>
      </w:pPr>
      <w:r>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D21A02" w:rsidRDefault="00D21A02" w:rsidP="00D21A02">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D21A02" w:rsidRDefault="00D21A02" w:rsidP="00D21A02">
      <w:pPr>
        <w:tabs>
          <w:tab w:val="left" w:pos="0"/>
        </w:tabs>
        <w:ind w:firstLine="709"/>
        <w:jc w:val="both"/>
        <w:rPr>
          <w:noProof/>
        </w:rPr>
      </w:pPr>
      <w:r>
        <w:rPr>
          <w:noProof/>
        </w:rPr>
        <w:t xml:space="preserve">6.22.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Pr>
          <w:noProof/>
        </w:rPr>
        <w:lastRenderedPageBreak/>
        <w:t>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D21A02" w:rsidRDefault="00D21A02" w:rsidP="00D21A02">
      <w:pPr>
        <w:tabs>
          <w:tab w:val="left" w:pos="0"/>
        </w:tabs>
        <w:ind w:firstLine="709"/>
        <w:jc w:val="center"/>
        <w:rPr>
          <w:b/>
          <w:color w:val="000000"/>
        </w:rPr>
      </w:pPr>
    </w:p>
    <w:p w:rsidR="00D21A02" w:rsidRDefault="00D21A02" w:rsidP="00D21A02">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D21A02" w:rsidRDefault="00D21A02" w:rsidP="00D21A02">
      <w:pPr>
        <w:tabs>
          <w:tab w:val="left" w:pos="0"/>
        </w:tabs>
        <w:ind w:firstLine="709"/>
        <w:jc w:val="center"/>
        <w:rPr>
          <w:b/>
          <w:bCs/>
          <w:spacing w:val="-1"/>
        </w:rPr>
      </w:pPr>
    </w:p>
    <w:p w:rsidR="00D21A02" w:rsidRDefault="00D21A02" w:rsidP="00D21A02">
      <w:pPr>
        <w:shd w:val="clear" w:color="auto" w:fill="FFFFFF"/>
        <w:tabs>
          <w:tab w:val="left" w:pos="0"/>
          <w:tab w:val="left" w:pos="1276"/>
        </w:tabs>
        <w:ind w:firstLine="709"/>
        <w:jc w:val="both"/>
      </w:pPr>
      <w:r>
        <w:t>7.1. Покупатель имеет право:</w:t>
      </w:r>
    </w:p>
    <w:p w:rsidR="00D21A02" w:rsidRDefault="00D21A02" w:rsidP="00D21A02">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D21A02" w:rsidRDefault="00D21A02" w:rsidP="00D21A02">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D21A02" w:rsidRDefault="00D21A02" w:rsidP="00D21A02">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D21A02" w:rsidRDefault="00D21A02" w:rsidP="00D21A0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21A02" w:rsidRDefault="00D21A02" w:rsidP="00D21A02">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21A02" w:rsidRDefault="00D21A02" w:rsidP="00D21A02">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D21A02" w:rsidRDefault="00D21A02" w:rsidP="00D21A02">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D21A02" w:rsidRDefault="00D21A02" w:rsidP="00D21A02">
      <w:pPr>
        <w:shd w:val="clear" w:color="auto" w:fill="FFFFFF"/>
        <w:tabs>
          <w:tab w:val="left" w:pos="0"/>
          <w:tab w:val="left" w:pos="1276"/>
        </w:tabs>
        <w:ind w:firstLine="709"/>
        <w:jc w:val="both"/>
      </w:pPr>
      <w:r>
        <w:rPr>
          <w:spacing w:val="-2"/>
        </w:rPr>
        <w:t>7.2.    Покупатель обязан:</w:t>
      </w:r>
    </w:p>
    <w:p w:rsidR="00D21A02" w:rsidRDefault="00D21A02" w:rsidP="00D21A02">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D21A02" w:rsidRDefault="00D21A02" w:rsidP="00D21A02">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D21A02" w:rsidRDefault="00D21A02" w:rsidP="00D21A02">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D21A02" w:rsidRDefault="00D21A02" w:rsidP="00D21A02">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D21A02" w:rsidRDefault="00D21A02" w:rsidP="00D21A02">
      <w:pPr>
        <w:tabs>
          <w:tab w:val="left" w:pos="0"/>
          <w:tab w:val="left" w:pos="1276"/>
        </w:tabs>
        <w:ind w:firstLine="709"/>
        <w:jc w:val="both"/>
      </w:pPr>
      <w:r>
        <w:lastRenderedPageBreak/>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D21A02" w:rsidRDefault="00D21A02" w:rsidP="00D21A02">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D21A02" w:rsidRDefault="00D21A02" w:rsidP="00D21A02">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21A02" w:rsidRDefault="00D21A02" w:rsidP="00D21A02">
      <w:pPr>
        <w:tabs>
          <w:tab w:val="left" w:pos="0"/>
        </w:tabs>
        <w:ind w:firstLine="709"/>
        <w:jc w:val="both"/>
      </w:pPr>
    </w:p>
    <w:p w:rsidR="00D21A02" w:rsidRDefault="00D21A02" w:rsidP="00D21A02">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D21A02" w:rsidRDefault="00D21A02" w:rsidP="00D21A02">
      <w:pPr>
        <w:tabs>
          <w:tab w:val="left" w:pos="0"/>
        </w:tabs>
        <w:ind w:firstLine="709"/>
        <w:jc w:val="center"/>
        <w:rPr>
          <w:b/>
          <w:bCs/>
        </w:rPr>
      </w:pPr>
    </w:p>
    <w:p w:rsidR="00D21A02" w:rsidRDefault="00D21A02" w:rsidP="00D21A02">
      <w:pPr>
        <w:shd w:val="clear" w:color="auto" w:fill="FFFFFF"/>
        <w:tabs>
          <w:tab w:val="left" w:pos="0"/>
        </w:tabs>
        <w:ind w:firstLine="709"/>
        <w:jc w:val="both"/>
      </w:pPr>
      <w:r>
        <w:rPr>
          <w:spacing w:val="-2"/>
        </w:rPr>
        <w:t>8.1  Поставщик обязан:</w:t>
      </w:r>
    </w:p>
    <w:p w:rsidR="00D21A02" w:rsidRDefault="00D21A02" w:rsidP="00D21A02">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D21A02" w:rsidRDefault="00D21A02" w:rsidP="00D21A02">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D21A02" w:rsidRDefault="00D21A02" w:rsidP="00D21A02">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D21A02" w:rsidRDefault="00D21A02" w:rsidP="00D21A02">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D21A02" w:rsidRDefault="00D21A02" w:rsidP="00D21A02">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21A02" w:rsidRDefault="00D21A02" w:rsidP="00D21A02">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D21A02" w:rsidRDefault="00D21A02" w:rsidP="00D21A02">
      <w:pPr>
        <w:tabs>
          <w:tab w:val="left" w:pos="0"/>
        </w:tabs>
        <w:spacing w:after="120"/>
        <w:ind w:firstLine="709"/>
        <w:jc w:val="both"/>
      </w:pPr>
      <w:r>
        <w:t>График необходимо разработать и наполнить информацией в «Портале Поставщика».</w:t>
      </w:r>
    </w:p>
    <w:p w:rsidR="00D21A02" w:rsidRDefault="00D21A02" w:rsidP="00D21A02">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D21A02" w:rsidRDefault="00D21A02" w:rsidP="00D21A02">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D21A02" w:rsidRDefault="00D21A02" w:rsidP="00D21A02">
      <w:pPr>
        <w:pStyle w:val="BodyTextIndent2"/>
        <w:suppressLineNumbers/>
        <w:tabs>
          <w:tab w:val="left" w:pos="0"/>
        </w:tabs>
        <w:suppressAutoHyphens/>
        <w:spacing w:before="0" w:after="0"/>
        <w:ind w:left="0" w:firstLine="709"/>
      </w:pPr>
      <w:r>
        <w:rPr>
          <w:spacing w:val="-1"/>
        </w:rPr>
        <w:lastRenderedPageBreak/>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21A02" w:rsidRDefault="00D21A02" w:rsidP="00D21A02">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21A02" w:rsidRDefault="00D21A02" w:rsidP="00D21A02">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21A02" w:rsidRDefault="00D21A02" w:rsidP="00D21A02">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21A02" w:rsidRDefault="00D21A02" w:rsidP="00D21A02">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D21A02" w:rsidRDefault="00D21A02" w:rsidP="00D21A02">
      <w:pPr>
        <w:shd w:val="clear" w:color="auto" w:fill="FFFFFF"/>
        <w:tabs>
          <w:tab w:val="left" w:pos="0"/>
        </w:tabs>
        <w:ind w:right="48" w:firstLine="709"/>
        <w:jc w:val="both"/>
      </w:pPr>
      <w:r>
        <w:rPr>
          <w:spacing w:val="-1"/>
        </w:rPr>
        <w:t>8.1.9.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D21A02" w:rsidRDefault="00D21A02" w:rsidP="00D21A02">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D21A02" w:rsidRDefault="00D21A02" w:rsidP="00D21A02">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D21A02" w:rsidRDefault="00D21A02" w:rsidP="00D21A02">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21A02" w:rsidRDefault="00D21A02" w:rsidP="00D21A02">
      <w:pPr>
        <w:shd w:val="clear" w:color="auto" w:fill="FFFFFF"/>
        <w:tabs>
          <w:tab w:val="left" w:pos="0"/>
        </w:tabs>
        <w:ind w:right="48" w:firstLine="709"/>
        <w:jc w:val="both"/>
      </w:pPr>
      <w:r>
        <w:t>Для Оборудования 1, 2, 3 класса безопасности:</w:t>
      </w:r>
    </w:p>
    <w:p w:rsidR="00D21A02" w:rsidRDefault="00D21A02" w:rsidP="00D21A02">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D21A02" w:rsidRDefault="00D21A02" w:rsidP="00D21A02">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D21A02" w:rsidRDefault="00D21A02" w:rsidP="00D21A02">
      <w:pPr>
        <w:shd w:val="clear" w:color="auto" w:fill="FFFFFF"/>
        <w:tabs>
          <w:tab w:val="left" w:pos="0"/>
        </w:tabs>
        <w:ind w:right="48"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D21A02" w:rsidRDefault="00D21A02" w:rsidP="00D21A02">
      <w:pPr>
        <w:shd w:val="clear" w:color="auto" w:fill="FFFFFF"/>
        <w:tabs>
          <w:tab w:val="left" w:pos="0"/>
          <w:tab w:val="left" w:pos="1157"/>
        </w:tabs>
        <w:ind w:right="53" w:firstLine="709"/>
        <w:jc w:val="both"/>
      </w:pPr>
      <w:r>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D21A02" w:rsidRDefault="00D21A02" w:rsidP="00D21A0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D21A02" w:rsidRDefault="00D21A02" w:rsidP="00D21A02">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D21A02" w:rsidRDefault="00D21A02" w:rsidP="00D21A02">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D21A02" w:rsidRDefault="00D21A02" w:rsidP="00D21A02">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D21A02" w:rsidRDefault="00D21A02" w:rsidP="00D21A02">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D21A02" w:rsidRDefault="00D21A02" w:rsidP="00D21A02">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21A02" w:rsidRDefault="00D21A02" w:rsidP="00D21A02">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D21A02" w:rsidRDefault="00D21A02" w:rsidP="00D21A02">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D21A02" w:rsidRDefault="00D21A02" w:rsidP="00D21A02">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D21A02" w:rsidRDefault="00D21A02" w:rsidP="00D21A0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21A02" w:rsidRDefault="00D21A02" w:rsidP="00D21A02">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21A02" w:rsidRDefault="00D21A02" w:rsidP="00D21A02">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21A02" w:rsidRDefault="00D21A02" w:rsidP="00D21A02">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D21A02" w:rsidRDefault="00D21A02" w:rsidP="00D21A02">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D21A02" w:rsidRDefault="00D21A02" w:rsidP="00D21A02">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21A02" w:rsidRDefault="00D21A02" w:rsidP="00D21A02">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D21A02" w:rsidRDefault="00D21A02" w:rsidP="00D21A02">
      <w:pPr>
        <w:shd w:val="clear" w:color="auto" w:fill="FFFFFF"/>
        <w:tabs>
          <w:tab w:val="left" w:pos="0"/>
          <w:tab w:val="left" w:pos="1459"/>
        </w:tabs>
        <w:ind w:left="19" w:right="29" w:firstLine="709"/>
        <w:jc w:val="both"/>
      </w:pPr>
      <w:r>
        <w:rPr>
          <w:spacing w:val="-5"/>
        </w:rPr>
        <w:lastRenderedPageBreak/>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21A02" w:rsidRDefault="00D21A02" w:rsidP="00D21A02">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D21A02" w:rsidRDefault="00D21A02" w:rsidP="00D21A02">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D21A02" w:rsidRDefault="00D21A02" w:rsidP="00D21A02">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D21A02" w:rsidRDefault="00D21A02" w:rsidP="00D21A02">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21A02" w:rsidRDefault="00D21A02" w:rsidP="00D21A02">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21A02" w:rsidRDefault="00D21A02" w:rsidP="00D21A02">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21A02" w:rsidRDefault="00D21A02" w:rsidP="00D21A02">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21A02" w:rsidRDefault="00D21A02" w:rsidP="00D21A02">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D21A02" w:rsidRDefault="00D21A02" w:rsidP="00D21A02">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D21A02" w:rsidRDefault="00D21A02" w:rsidP="00D21A02">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D21A02" w:rsidRDefault="00D21A02" w:rsidP="00D21A02">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D21A02" w:rsidRDefault="00D21A02" w:rsidP="00D21A02">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D21A02" w:rsidRDefault="00D21A02" w:rsidP="00D21A02">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D21A02" w:rsidRDefault="00D21A02" w:rsidP="00D21A02">
      <w:pPr>
        <w:tabs>
          <w:tab w:val="right" w:pos="9923"/>
        </w:tabs>
        <w:ind w:firstLine="709"/>
        <w:jc w:val="both"/>
      </w:pPr>
      <w:r>
        <w:t xml:space="preserve">8.1.33.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21A02" w:rsidRDefault="00D21A02" w:rsidP="00D21A02">
      <w:pPr>
        <w:tabs>
          <w:tab w:val="right" w:pos="9923"/>
        </w:tabs>
        <w:ind w:firstLine="709"/>
        <w:jc w:val="both"/>
      </w:pPr>
      <w: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w:t>
      </w:r>
      <w:r>
        <w:lastRenderedPageBreak/>
        <w:t>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21A02" w:rsidRDefault="00D21A02" w:rsidP="00D21A02">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21A02" w:rsidRDefault="00D21A02" w:rsidP="00D21A02">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21A02" w:rsidRDefault="00D21A02" w:rsidP="00D21A02">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21A02" w:rsidRDefault="00D21A02" w:rsidP="00D21A02">
      <w:pPr>
        <w:pStyle w:val="31"/>
        <w:tabs>
          <w:tab w:val="left" w:pos="0"/>
        </w:tabs>
        <w:spacing w:after="0"/>
        <w:ind w:left="0" w:firstLine="709"/>
        <w:jc w:val="both"/>
        <w:rPr>
          <w:sz w:val="24"/>
          <w:szCs w:val="24"/>
        </w:rPr>
      </w:pPr>
      <w:r>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21A02" w:rsidRDefault="00D21A02" w:rsidP="00D21A02">
      <w:pPr>
        <w:shd w:val="clear" w:color="auto" w:fill="FFFFFF"/>
        <w:tabs>
          <w:tab w:val="left" w:pos="0"/>
          <w:tab w:val="left" w:pos="1277"/>
        </w:tabs>
        <w:ind w:firstLine="709"/>
        <w:jc w:val="both"/>
      </w:pPr>
      <w:r>
        <w:t>8.1.35. Выполнять иные обязанности, предусмотренные настоящим Договором.</w:t>
      </w:r>
    </w:p>
    <w:p w:rsidR="00D21A02" w:rsidRDefault="00D21A02" w:rsidP="00D21A02">
      <w:pPr>
        <w:pStyle w:val="31"/>
        <w:tabs>
          <w:tab w:val="left" w:pos="0"/>
          <w:tab w:val="num" w:pos="1620"/>
        </w:tabs>
        <w:spacing w:after="0"/>
        <w:ind w:left="0" w:firstLine="709"/>
        <w:jc w:val="both"/>
        <w:rPr>
          <w:sz w:val="24"/>
          <w:szCs w:val="24"/>
        </w:rPr>
      </w:pPr>
      <w:r>
        <w:rPr>
          <w:sz w:val="24"/>
          <w:szCs w:val="24"/>
        </w:rPr>
        <w:t>8.2 . Поставщик вправе привлекать Субпоставщиков для</w:t>
      </w:r>
      <w:r>
        <w:rPr>
          <w:spacing w:val="-4"/>
          <w:sz w:val="24"/>
          <w:szCs w:val="24"/>
        </w:rPr>
        <w:t xml:space="preserve">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21A02" w:rsidRDefault="00D21A02" w:rsidP="00D21A02">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21A02" w:rsidRDefault="00D21A02" w:rsidP="00D21A0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21A02" w:rsidRDefault="00D21A02" w:rsidP="00D21A02">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2"/>
      <w:bookmarkStart w:id="4" w:name="OLE_LINK1"/>
      <w:r>
        <w:rPr>
          <w:sz w:val="24"/>
          <w:szCs w:val="24"/>
        </w:rPr>
        <w:t>ЕОНКОМ</w:t>
      </w:r>
      <w:bookmarkEnd w:id="3"/>
      <w:bookmarkEnd w:id="4"/>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D21A02" w:rsidRDefault="00D21A02" w:rsidP="00D21A0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D21A02" w:rsidRDefault="00D21A02" w:rsidP="00D21A02">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w:t>
      </w:r>
      <w:r>
        <w:rPr>
          <w:sz w:val="24"/>
          <w:szCs w:val="24"/>
        </w:rPr>
        <w:lastRenderedPageBreak/>
        <w:t>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21A02" w:rsidRDefault="00D21A02" w:rsidP="00D21A02">
      <w:pPr>
        <w:tabs>
          <w:tab w:val="left" w:pos="0"/>
        </w:tabs>
        <w:ind w:firstLine="709"/>
        <w:jc w:val="center"/>
        <w:rPr>
          <w:b/>
        </w:rPr>
      </w:pPr>
    </w:p>
    <w:p w:rsidR="00D21A02" w:rsidRDefault="00D21A02" w:rsidP="00D21A02">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D21A02" w:rsidRDefault="00D21A02" w:rsidP="00D21A02">
      <w:pPr>
        <w:tabs>
          <w:tab w:val="left" w:pos="0"/>
        </w:tabs>
        <w:ind w:firstLine="709"/>
        <w:jc w:val="center"/>
        <w:rPr>
          <w:b/>
        </w:rPr>
      </w:pPr>
    </w:p>
    <w:p w:rsidR="00D21A02" w:rsidRDefault="00D21A02" w:rsidP="00D21A02">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21A02" w:rsidRDefault="00D21A02" w:rsidP="00D21A02">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D21A02" w:rsidRDefault="00D21A02" w:rsidP="00D21A02">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D21A02" w:rsidRDefault="00D21A02" w:rsidP="00D21A02">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21A02" w:rsidRDefault="00D21A02" w:rsidP="00D21A02">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21A02" w:rsidRDefault="00D21A02" w:rsidP="00D21A02">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D21A02" w:rsidRDefault="00D21A02" w:rsidP="00D21A02">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D21A02" w:rsidRDefault="00D21A02" w:rsidP="00D21A02">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D21A02" w:rsidRDefault="00D21A02" w:rsidP="00D21A0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D21A02" w:rsidRDefault="00D21A02" w:rsidP="00D21A0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21A02" w:rsidRDefault="00D21A02" w:rsidP="00D21A02">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21A02" w:rsidRDefault="00D21A02" w:rsidP="00D21A02">
      <w:pPr>
        <w:pStyle w:val="3"/>
        <w:tabs>
          <w:tab w:val="left" w:pos="0"/>
        </w:tabs>
        <w:suppressAutoHyphens/>
        <w:jc w:val="both"/>
        <w:rPr>
          <w:sz w:val="24"/>
          <w:szCs w:val="24"/>
        </w:rPr>
      </w:pPr>
      <w:r>
        <w:rPr>
          <w:sz w:val="24"/>
          <w:szCs w:val="24"/>
        </w:rPr>
        <w:lastRenderedPageBreak/>
        <w:t>- ожидаемая дата отправки Оборудования и ожидаемая дата поставки Оборудования;</w:t>
      </w:r>
    </w:p>
    <w:p w:rsidR="00D21A02" w:rsidRDefault="00D21A02" w:rsidP="00D21A02">
      <w:pPr>
        <w:pStyle w:val="3"/>
        <w:tabs>
          <w:tab w:val="left" w:pos="0"/>
          <w:tab w:val="left" w:pos="142"/>
        </w:tabs>
        <w:suppressAutoHyphens/>
        <w:jc w:val="both"/>
        <w:rPr>
          <w:sz w:val="24"/>
          <w:szCs w:val="24"/>
        </w:rPr>
      </w:pPr>
      <w:r>
        <w:rPr>
          <w:sz w:val="24"/>
          <w:szCs w:val="24"/>
        </w:rPr>
        <w:t>- общее количество грузовых мест;</w:t>
      </w:r>
    </w:p>
    <w:p w:rsidR="00D21A02" w:rsidRDefault="00D21A02" w:rsidP="00D21A0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21A02" w:rsidRDefault="00D21A02" w:rsidP="00D21A02">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D21A02" w:rsidRDefault="00D21A02" w:rsidP="00D21A0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D21A02" w:rsidRDefault="00D21A02" w:rsidP="00D21A0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D21A02" w:rsidRDefault="00D21A02" w:rsidP="00D21A0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21A02" w:rsidRDefault="00D21A02" w:rsidP="00D21A0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D21A02" w:rsidRDefault="00D21A02" w:rsidP="00D21A02">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21A02" w:rsidRDefault="00D21A02" w:rsidP="00D21A02">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21A02" w:rsidRDefault="00D21A02" w:rsidP="00D21A02">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21A02" w:rsidRDefault="00D21A02" w:rsidP="00D21A02">
      <w:pPr>
        <w:pStyle w:val="3"/>
        <w:tabs>
          <w:tab w:val="left" w:pos="0"/>
        </w:tabs>
        <w:suppressAutoHyphens/>
        <w:jc w:val="both"/>
        <w:rPr>
          <w:sz w:val="24"/>
          <w:szCs w:val="24"/>
        </w:rPr>
      </w:pPr>
      <w:r>
        <w:rPr>
          <w:sz w:val="24"/>
          <w:szCs w:val="24"/>
        </w:rPr>
        <w:t>- ожидаемую дату прибытия в место назначения;</w:t>
      </w:r>
    </w:p>
    <w:p w:rsidR="00D21A02" w:rsidRDefault="00D21A02" w:rsidP="00D21A0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D21A02" w:rsidRDefault="00D21A02" w:rsidP="00D21A0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D21A02" w:rsidRDefault="00D21A02" w:rsidP="00D21A0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21A02" w:rsidRDefault="00D21A02" w:rsidP="00D21A02">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D21A02" w:rsidRDefault="00D21A02" w:rsidP="00D21A0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D21A02" w:rsidRDefault="00D21A02" w:rsidP="00D21A02">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D21A02" w:rsidRDefault="00D21A02" w:rsidP="00D21A02">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D21A02" w:rsidRDefault="00D21A02" w:rsidP="00D21A02">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21A02" w:rsidRDefault="00D21A02" w:rsidP="00D21A0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21A02" w:rsidRDefault="00D21A02" w:rsidP="00D21A02">
      <w:pPr>
        <w:pStyle w:val="3"/>
        <w:tabs>
          <w:tab w:val="left" w:pos="0"/>
        </w:tabs>
        <w:suppressAutoHyphens/>
        <w:ind w:firstLine="709"/>
        <w:jc w:val="both"/>
        <w:rPr>
          <w:sz w:val="24"/>
          <w:szCs w:val="24"/>
        </w:rPr>
      </w:pPr>
      <w:r>
        <w:rPr>
          <w:sz w:val="24"/>
          <w:szCs w:val="24"/>
        </w:rPr>
        <w:lastRenderedPageBreak/>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D21A02" w:rsidRDefault="00D21A02" w:rsidP="00D21A02">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D21A02" w:rsidRDefault="00D21A02" w:rsidP="00D21A02">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D21A02" w:rsidRDefault="00D21A02" w:rsidP="00D21A02">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D21A02" w:rsidRDefault="00D21A02" w:rsidP="00D21A02">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21A02" w:rsidRDefault="00D21A02" w:rsidP="00D21A0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21A02" w:rsidRDefault="00D21A02" w:rsidP="00D21A0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21A02" w:rsidRDefault="00D21A02" w:rsidP="00D21A02">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21A02" w:rsidRDefault="00D21A02" w:rsidP="00D21A02">
      <w:pPr>
        <w:ind w:left="120" w:firstLine="600"/>
        <w:jc w:val="both"/>
      </w:pPr>
    </w:p>
    <w:p w:rsidR="00D21A02" w:rsidRDefault="00D21A02" w:rsidP="00D21A02">
      <w:pPr>
        <w:tabs>
          <w:tab w:val="left" w:pos="0"/>
        </w:tabs>
        <w:ind w:firstLine="709"/>
        <w:jc w:val="center"/>
        <w:rPr>
          <w:b/>
          <w:color w:val="000000"/>
        </w:rPr>
      </w:pPr>
      <w:r>
        <w:rPr>
          <w:b/>
          <w:color w:val="000000"/>
        </w:rPr>
        <w:t>Статья 10. Порядок сдачи – приемки поставленного Оборудования</w:t>
      </w:r>
    </w:p>
    <w:p w:rsidR="00D21A02" w:rsidRDefault="00D21A02" w:rsidP="00D21A02">
      <w:pPr>
        <w:tabs>
          <w:tab w:val="left" w:pos="0"/>
        </w:tabs>
        <w:ind w:firstLine="709"/>
        <w:jc w:val="center"/>
        <w:rPr>
          <w:b/>
          <w:color w:val="000000"/>
        </w:rPr>
      </w:pPr>
    </w:p>
    <w:p w:rsidR="00D21A02" w:rsidRDefault="00D21A02" w:rsidP="00D21A02">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D21A02" w:rsidRDefault="00D21A02" w:rsidP="00D21A02">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D21A02" w:rsidRDefault="00D21A02" w:rsidP="00D21A02">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D21A02" w:rsidRDefault="00D21A02" w:rsidP="00D21A02">
      <w:pPr>
        <w:pStyle w:val="3"/>
        <w:tabs>
          <w:tab w:val="left" w:pos="0"/>
        </w:tabs>
        <w:suppressAutoHyphens/>
        <w:ind w:firstLine="709"/>
        <w:jc w:val="both"/>
        <w:rPr>
          <w:sz w:val="24"/>
          <w:szCs w:val="24"/>
        </w:rPr>
      </w:pPr>
      <w:r>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21A02" w:rsidRDefault="00D21A02" w:rsidP="00D21A02">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21A02" w:rsidTr="00D21A02">
        <w:trPr>
          <w:trHeight w:val="457"/>
        </w:trPr>
        <w:tc>
          <w:tcPr>
            <w:tcW w:w="500" w:type="dxa"/>
            <w:hideMark/>
          </w:tcPr>
          <w:p w:rsidR="00D21A02" w:rsidRDefault="00D21A02">
            <w:pPr>
              <w:pStyle w:val="3"/>
              <w:tabs>
                <w:tab w:val="left" w:pos="0"/>
              </w:tabs>
              <w:suppressAutoHyphens/>
              <w:ind w:firstLine="709"/>
              <w:jc w:val="both"/>
              <w:rPr>
                <w:sz w:val="24"/>
                <w:szCs w:val="24"/>
              </w:rPr>
            </w:pPr>
            <w:r>
              <w:rPr>
                <w:sz w:val="24"/>
                <w:szCs w:val="24"/>
              </w:rPr>
              <w:t>-</w:t>
            </w:r>
          </w:p>
        </w:tc>
        <w:tc>
          <w:tcPr>
            <w:tcW w:w="9531" w:type="dxa"/>
            <w:hideMark/>
          </w:tcPr>
          <w:p w:rsidR="00D21A02" w:rsidRDefault="00D21A02">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D21A02" w:rsidTr="00D21A02">
        <w:trPr>
          <w:trHeight w:val="362"/>
        </w:trPr>
        <w:tc>
          <w:tcPr>
            <w:tcW w:w="500" w:type="dxa"/>
            <w:hideMark/>
          </w:tcPr>
          <w:p w:rsidR="00D21A02" w:rsidRDefault="00D21A02">
            <w:pPr>
              <w:pStyle w:val="3"/>
              <w:tabs>
                <w:tab w:val="left" w:pos="0"/>
              </w:tabs>
              <w:suppressAutoHyphens/>
              <w:ind w:firstLine="709"/>
              <w:jc w:val="both"/>
              <w:rPr>
                <w:sz w:val="24"/>
                <w:szCs w:val="24"/>
              </w:rPr>
            </w:pPr>
            <w:r>
              <w:rPr>
                <w:sz w:val="24"/>
                <w:szCs w:val="24"/>
              </w:rPr>
              <w:t>-</w:t>
            </w:r>
          </w:p>
        </w:tc>
        <w:tc>
          <w:tcPr>
            <w:tcW w:w="9531" w:type="dxa"/>
            <w:hideMark/>
          </w:tcPr>
          <w:p w:rsidR="00D21A02" w:rsidRDefault="00D21A02">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D21A02" w:rsidRDefault="00D21A02" w:rsidP="00D21A02">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D21A02" w:rsidRDefault="00D21A02" w:rsidP="00D21A02">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21A02" w:rsidRDefault="00D21A02" w:rsidP="00D21A02">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21A02" w:rsidRDefault="00D21A02" w:rsidP="00D21A02">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21A02" w:rsidRDefault="00D21A02" w:rsidP="00D21A02">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21A02" w:rsidRDefault="00D21A02" w:rsidP="00D21A02">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21A02" w:rsidRDefault="00D21A02" w:rsidP="00D21A02">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D21A02" w:rsidRDefault="00D21A02" w:rsidP="00D21A02">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21A02" w:rsidRDefault="00D21A02" w:rsidP="00D21A02">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21A02" w:rsidRDefault="00D21A02" w:rsidP="00D21A02">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21A02" w:rsidRDefault="00D21A02" w:rsidP="00D21A02">
      <w:pPr>
        <w:pStyle w:val="3"/>
        <w:tabs>
          <w:tab w:val="left" w:pos="0"/>
        </w:tabs>
        <w:suppressAutoHyphens/>
        <w:ind w:firstLine="709"/>
        <w:jc w:val="both"/>
        <w:rPr>
          <w:sz w:val="24"/>
          <w:szCs w:val="24"/>
        </w:rPr>
      </w:pPr>
      <w:r>
        <w:rPr>
          <w:sz w:val="24"/>
          <w:szCs w:val="24"/>
        </w:rPr>
        <w:t xml:space="preserve">10.6. </w:t>
      </w:r>
      <w:proofErr w:type="gramStart"/>
      <w:r>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w:t>
      </w:r>
      <w:r>
        <w:rPr>
          <w:sz w:val="24"/>
          <w:szCs w:val="24"/>
        </w:rPr>
        <w:lastRenderedPageBreak/>
        <w:t>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21A02" w:rsidRDefault="00D21A02" w:rsidP="00D21A02">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21A02" w:rsidRDefault="00D21A02" w:rsidP="00D21A02">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D21A02" w:rsidRDefault="00D21A02" w:rsidP="00D21A02">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D21A02" w:rsidRDefault="00D21A02" w:rsidP="00D21A02">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21A02" w:rsidRDefault="00D21A02" w:rsidP="00D21A02">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21A02" w:rsidRDefault="00D21A02" w:rsidP="00D21A02">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21A02" w:rsidRDefault="00D21A02" w:rsidP="00D21A02">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D21A02" w:rsidRDefault="00D21A02" w:rsidP="00D21A02">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21A02" w:rsidRDefault="00D21A02" w:rsidP="00D21A02">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D21A02" w:rsidRDefault="00D21A02" w:rsidP="00D21A02">
      <w:pPr>
        <w:pStyle w:val="BodyTextIndent2"/>
        <w:suppressLineNumbers/>
        <w:tabs>
          <w:tab w:val="left" w:pos="0"/>
        </w:tabs>
        <w:suppressAutoHyphens/>
        <w:spacing w:before="0" w:after="0"/>
        <w:ind w:left="0" w:firstLine="709"/>
        <w:rPr>
          <w:bCs/>
          <w:color w:val="000000"/>
        </w:rPr>
      </w:pPr>
    </w:p>
    <w:p w:rsidR="00D21A02" w:rsidRDefault="00D21A02" w:rsidP="00D21A02">
      <w:pPr>
        <w:shd w:val="clear" w:color="auto" w:fill="FFFFFF"/>
        <w:tabs>
          <w:tab w:val="left" w:pos="0"/>
        </w:tabs>
        <w:ind w:left="3360" w:firstLine="709"/>
        <w:jc w:val="both"/>
        <w:rPr>
          <w:b/>
          <w:bCs/>
          <w:spacing w:val="-1"/>
        </w:rPr>
      </w:pPr>
      <w:r>
        <w:rPr>
          <w:b/>
          <w:bCs/>
          <w:spacing w:val="-1"/>
        </w:rPr>
        <w:t>Статья 11. Гарантийный срок</w:t>
      </w:r>
    </w:p>
    <w:p w:rsidR="00D21A02" w:rsidRDefault="00D21A02" w:rsidP="00D21A02">
      <w:pPr>
        <w:shd w:val="clear" w:color="auto" w:fill="FFFFFF"/>
        <w:tabs>
          <w:tab w:val="left" w:pos="0"/>
        </w:tabs>
        <w:ind w:left="3360" w:firstLine="709"/>
        <w:jc w:val="both"/>
        <w:rPr>
          <w:b/>
          <w:bCs/>
          <w:spacing w:val="-1"/>
        </w:rPr>
      </w:pPr>
    </w:p>
    <w:p w:rsidR="00D21A02" w:rsidRDefault="00D21A02" w:rsidP="00D21A02">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D21A02" w:rsidRDefault="00D21A02" w:rsidP="00D21A02">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D21A02" w:rsidRDefault="00D21A02" w:rsidP="00D21A0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D21A02" w:rsidRDefault="00D21A02" w:rsidP="00D21A02">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w:t>
      </w:r>
      <w:r>
        <w:rPr>
          <w:spacing w:val="-1"/>
        </w:rPr>
        <w:lastRenderedPageBreak/>
        <w:t>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D21A02" w:rsidRDefault="00D21A02" w:rsidP="00D21A02">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D21A02" w:rsidRDefault="00D21A02" w:rsidP="00D21A02">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D21A02" w:rsidRDefault="00D21A02" w:rsidP="00D21A02">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D21A02" w:rsidRDefault="00D21A02" w:rsidP="00D21A02">
      <w:pPr>
        <w:shd w:val="clear" w:color="auto" w:fill="FFFFFF"/>
        <w:tabs>
          <w:tab w:val="left" w:pos="0"/>
          <w:tab w:val="left" w:pos="1128"/>
        </w:tabs>
        <w:ind w:left="14" w:right="38" w:firstLine="709"/>
        <w:jc w:val="both"/>
        <w:rPr>
          <w:b/>
          <w:bCs/>
          <w:spacing w:val="-1"/>
        </w:rPr>
      </w:pPr>
    </w:p>
    <w:p w:rsidR="00D21A02" w:rsidRDefault="00D21A02" w:rsidP="00D21A02">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D21A02" w:rsidRDefault="00D21A02" w:rsidP="00D21A02">
      <w:pPr>
        <w:shd w:val="clear" w:color="auto" w:fill="FFFFFF"/>
        <w:tabs>
          <w:tab w:val="left" w:pos="0"/>
        </w:tabs>
        <w:ind w:left="3005" w:firstLine="709"/>
        <w:jc w:val="both"/>
        <w:rPr>
          <w:b/>
          <w:bCs/>
          <w:spacing w:val="-1"/>
        </w:rPr>
      </w:pPr>
    </w:p>
    <w:p w:rsidR="00D21A02" w:rsidRDefault="00D21A02" w:rsidP="00D21A02">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D21A02" w:rsidRDefault="00D21A02" w:rsidP="00D21A02">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D21A02" w:rsidRDefault="00D21A02" w:rsidP="00D21A02">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D21A02" w:rsidRDefault="00D21A02" w:rsidP="00D21A02">
      <w:pPr>
        <w:pStyle w:val="a4"/>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21A02" w:rsidRDefault="00D21A02" w:rsidP="00D21A02">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21A02" w:rsidRDefault="00D21A02" w:rsidP="00D21A02">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21A02" w:rsidRDefault="00D21A02" w:rsidP="00D21A02">
      <w:pPr>
        <w:pStyle w:val="a4"/>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21A02" w:rsidRDefault="00D21A02" w:rsidP="00D21A02">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21A02" w:rsidRDefault="00D21A02" w:rsidP="00D21A02">
      <w:pPr>
        <w:pStyle w:val="a4"/>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21A02" w:rsidRDefault="00D21A02" w:rsidP="00D21A02">
      <w:pPr>
        <w:numPr>
          <w:ilvl w:val="1"/>
          <w:numId w:val="11"/>
        </w:numPr>
        <w:tabs>
          <w:tab w:val="left" w:pos="0"/>
        </w:tabs>
        <w:ind w:left="0" w:firstLine="709"/>
        <w:jc w:val="both"/>
      </w:pP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w:t>
      </w:r>
      <w:proofErr w:type="gramEnd"/>
      <w:r>
        <w:t xml:space="preserve">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21A02" w:rsidRDefault="00D21A02" w:rsidP="00D21A02">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D21A02" w:rsidRDefault="00D21A02" w:rsidP="00D21A02">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D21A02" w:rsidRDefault="00D21A02" w:rsidP="00D21A02">
      <w:pPr>
        <w:tabs>
          <w:tab w:val="left" w:pos="0"/>
        </w:tabs>
        <w:jc w:val="both"/>
      </w:pPr>
      <w:r>
        <w:t xml:space="preserve">- фактическую оплату Покупателем указанного штрафа. </w:t>
      </w:r>
    </w:p>
    <w:p w:rsidR="00D21A02" w:rsidRDefault="00D21A02" w:rsidP="00D21A02">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D21A02" w:rsidRDefault="00D21A02" w:rsidP="00D21A02">
      <w:pPr>
        <w:autoSpaceDE w:val="0"/>
        <w:autoSpaceDN w:val="0"/>
        <w:adjustRightInd w:val="0"/>
        <w:ind w:firstLine="720"/>
        <w:jc w:val="both"/>
      </w:pPr>
      <w:r>
        <w:t>12.12.</w:t>
      </w:r>
      <w:r>
        <w:rPr>
          <w:noProof/>
        </w:rPr>
        <w:t xml:space="preserve"> 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21A02" w:rsidRDefault="00D21A02" w:rsidP="00D21A02">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D21A02" w:rsidRDefault="00D21A02" w:rsidP="00D21A02">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21A02" w:rsidRDefault="00D21A02" w:rsidP="00D21A02">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21A02" w:rsidRDefault="00D21A02" w:rsidP="00D21A02">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D21A02" w:rsidRDefault="00D21A02" w:rsidP="00D21A02">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D21A02" w:rsidRDefault="00D21A02" w:rsidP="00D21A02">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D21A02" w:rsidRDefault="00D21A02" w:rsidP="00D21A02">
      <w:pPr>
        <w:tabs>
          <w:tab w:val="left" w:pos="0"/>
        </w:tabs>
        <w:spacing w:line="240" w:lineRule="atLeast"/>
        <w:ind w:firstLine="709"/>
        <w:jc w:val="both"/>
      </w:pPr>
      <w:r>
        <w:t xml:space="preserve">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w:t>
      </w:r>
      <w:r>
        <w:lastRenderedPageBreak/>
        <w:t xml:space="preserve">Покупателю штраф в размере 10000 (Десять) тысяч рублей за каждый </w:t>
      </w:r>
      <w:proofErr w:type="spellStart"/>
      <w:r>
        <w:t>непредставленный</w:t>
      </w:r>
      <w:proofErr w:type="spellEnd"/>
      <w:r>
        <w:t xml:space="preserve"> документ.</w:t>
      </w:r>
    </w:p>
    <w:p w:rsidR="00D21A02" w:rsidRDefault="00D21A02" w:rsidP="00D21A02">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21A02" w:rsidRDefault="00D21A02" w:rsidP="00D21A02">
      <w:pPr>
        <w:tabs>
          <w:tab w:val="left" w:pos="0"/>
        </w:tabs>
        <w:spacing w:line="240" w:lineRule="atLeast"/>
        <w:ind w:firstLine="709"/>
        <w:jc w:val="both"/>
      </w:pPr>
    </w:p>
    <w:p w:rsidR="00D21A02" w:rsidRDefault="00D21A02" w:rsidP="00D21A02">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D21A02" w:rsidRDefault="00D21A02" w:rsidP="00D21A02">
      <w:pPr>
        <w:shd w:val="clear" w:color="auto" w:fill="FFFFFF"/>
        <w:tabs>
          <w:tab w:val="left" w:pos="0"/>
        </w:tabs>
        <w:ind w:firstLine="709"/>
        <w:jc w:val="center"/>
        <w:rPr>
          <w:b/>
          <w:bCs/>
          <w:spacing w:val="-1"/>
        </w:rPr>
      </w:pPr>
    </w:p>
    <w:p w:rsidR="00D21A02" w:rsidRDefault="00D21A02" w:rsidP="00D21A02">
      <w:pPr>
        <w:pStyle w:val="BodyTextIndent2"/>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21A02" w:rsidRDefault="00D21A02" w:rsidP="00D21A02">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21A02" w:rsidRDefault="00D21A02" w:rsidP="00D21A02">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21A02" w:rsidRDefault="00D21A02" w:rsidP="00D21A0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21A02" w:rsidRDefault="00D21A02" w:rsidP="00D21A0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D21A02" w:rsidRDefault="00D21A02" w:rsidP="00D21A0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21A02" w:rsidRDefault="00D21A02" w:rsidP="00D21A0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21A02" w:rsidRDefault="00D21A02" w:rsidP="00D21A02">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D21A02" w:rsidRDefault="00D21A02" w:rsidP="00D21A02">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D21A02" w:rsidRDefault="00D21A02" w:rsidP="00D21A02">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D21A02" w:rsidRDefault="00D21A02" w:rsidP="00D21A02">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D21A02" w:rsidRDefault="00D21A02" w:rsidP="00D21A02">
      <w:pPr>
        <w:shd w:val="clear" w:color="auto" w:fill="FFFFFF"/>
        <w:tabs>
          <w:tab w:val="left" w:pos="0"/>
        </w:tabs>
        <w:ind w:firstLine="709"/>
        <w:jc w:val="center"/>
        <w:rPr>
          <w:b/>
          <w:bCs/>
          <w:spacing w:val="-1"/>
        </w:rPr>
      </w:pPr>
    </w:p>
    <w:p w:rsidR="00D21A02" w:rsidRDefault="00D21A02" w:rsidP="00D21A02">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D21A02" w:rsidRDefault="00D21A02" w:rsidP="00D21A02">
      <w:pPr>
        <w:shd w:val="clear" w:color="auto" w:fill="FFFFFF"/>
        <w:tabs>
          <w:tab w:val="left" w:pos="0"/>
        </w:tabs>
        <w:ind w:left="2611" w:firstLine="709"/>
        <w:jc w:val="both"/>
        <w:rPr>
          <w:b/>
          <w:bCs/>
          <w:spacing w:val="-1"/>
          <w:lang w:val="en-US"/>
        </w:rPr>
      </w:pPr>
    </w:p>
    <w:p w:rsidR="00D21A02" w:rsidRDefault="00D21A02" w:rsidP="00D21A02">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w:t>
      </w:r>
      <w:r>
        <w:lastRenderedPageBreak/>
        <w:t xml:space="preserve">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D21A02" w:rsidRDefault="00D21A02" w:rsidP="00D21A02">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D21A02" w:rsidRDefault="00D21A02" w:rsidP="00D21A02">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21A02" w:rsidRDefault="00D21A02" w:rsidP="00D21A02">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21A02" w:rsidRDefault="00D21A02" w:rsidP="00D21A02">
      <w:pPr>
        <w:shd w:val="clear" w:color="auto" w:fill="FFFFFF"/>
        <w:tabs>
          <w:tab w:val="left" w:pos="0"/>
        </w:tabs>
        <w:ind w:left="3490" w:firstLine="709"/>
        <w:jc w:val="both"/>
        <w:rPr>
          <w:b/>
          <w:bCs/>
          <w:spacing w:val="-1"/>
          <w:lang w:val="en-US"/>
        </w:rPr>
      </w:pPr>
      <w:r>
        <w:rPr>
          <w:b/>
          <w:bCs/>
          <w:spacing w:val="-1"/>
        </w:rPr>
        <w:t>15. Урегулирование споров</w:t>
      </w:r>
    </w:p>
    <w:p w:rsidR="00D21A02" w:rsidRDefault="00D21A02" w:rsidP="00D21A02">
      <w:pPr>
        <w:shd w:val="clear" w:color="auto" w:fill="FFFFFF"/>
        <w:tabs>
          <w:tab w:val="left" w:pos="0"/>
        </w:tabs>
        <w:ind w:left="3490" w:firstLine="709"/>
        <w:jc w:val="both"/>
        <w:rPr>
          <w:b/>
          <w:bCs/>
          <w:spacing w:val="-1"/>
          <w:lang w:val="en-US"/>
        </w:rPr>
      </w:pPr>
    </w:p>
    <w:p w:rsidR="00D21A02" w:rsidRDefault="00D21A02" w:rsidP="00D21A02">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D21A02" w:rsidRDefault="00D21A02" w:rsidP="00D21A02">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21A02" w:rsidRDefault="00D21A02" w:rsidP="00D21A02">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21A02" w:rsidRDefault="00D21A02" w:rsidP="00D21A02">
      <w:pPr>
        <w:shd w:val="clear" w:color="auto" w:fill="FFFFFF"/>
        <w:tabs>
          <w:tab w:val="left" w:pos="0"/>
        </w:tabs>
        <w:ind w:left="14" w:right="34" w:firstLine="709"/>
        <w:jc w:val="both"/>
        <w:rPr>
          <w:u w:val="single"/>
        </w:rPr>
      </w:pPr>
      <w:r>
        <w:rPr>
          <w:u w:val="single"/>
        </w:rPr>
        <w:t>1 вариант</w:t>
      </w:r>
    </w:p>
    <w:p w:rsidR="00D21A02" w:rsidRDefault="00D21A02" w:rsidP="00D21A0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D21A02" w:rsidRDefault="00D21A02" w:rsidP="00D21A02">
      <w:pPr>
        <w:shd w:val="clear" w:color="auto" w:fill="FFFFFF"/>
        <w:tabs>
          <w:tab w:val="left" w:pos="0"/>
        </w:tabs>
        <w:ind w:left="14" w:right="34" w:firstLine="709"/>
        <w:jc w:val="both"/>
        <w:rPr>
          <w:u w:val="single"/>
        </w:rPr>
      </w:pPr>
      <w:r>
        <w:rPr>
          <w:u w:val="single"/>
        </w:rPr>
        <w:t>2 вариант</w:t>
      </w:r>
    </w:p>
    <w:p w:rsidR="00D21A02" w:rsidRDefault="00D21A02" w:rsidP="00D21A0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D21A02" w:rsidRDefault="00D21A02" w:rsidP="00D21A02">
      <w:pPr>
        <w:shd w:val="clear" w:color="auto" w:fill="FFFFFF"/>
        <w:tabs>
          <w:tab w:val="left" w:pos="0"/>
        </w:tabs>
        <w:ind w:left="3566" w:firstLine="709"/>
        <w:jc w:val="both"/>
        <w:rPr>
          <w:b/>
          <w:bCs/>
          <w:spacing w:val="-1"/>
        </w:rPr>
      </w:pPr>
      <w:r>
        <w:rPr>
          <w:b/>
          <w:bCs/>
          <w:spacing w:val="-1"/>
        </w:rPr>
        <w:t>16. Расторжение Договора</w:t>
      </w:r>
    </w:p>
    <w:p w:rsidR="00D21A02" w:rsidRDefault="00D21A02" w:rsidP="00D21A02">
      <w:pPr>
        <w:shd w:val="clear" w:color="auto" w:fill="FFFFFF"/>
        <w:tabs>
          <w:tab w:val="left" w:pos="0"/>
        </w:tabs>
        <w:ind w:left="3566" w:firstLine="709"/>
        <w:jc w:val="both"/>
      </w:pPr>
    </w:p>
    <w:p w:rsidR="00D21A02" w:rsidRDefault="00D21A02" w:rsidP="00D21A02">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21A02" w:rsidRDefault="00D21A02" w:rsidP="00D21A02">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21A02" w:rsidRDefault="00D21A02" w:rsidP="00D21A02">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D21A02" w:rsidRDefault="00D21A02" w:rsidP="00D21A02">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D21A02" w:rsidRDefault="00D21A02" w:rsidP="00D21A02">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D21A02" w:rsidRDefault="00D21A02" w:rsidP="00D21A02">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D21A02" w:rsidRDefault="00D21A02" w:rsidP="00D21A02">
      <w:pPr>
        <w:numPr>
          <w:ilvl w:val="0"/>
          <w:numId w:val="15"/>
        </w:numPr>
        <w:shd w:val="clear" w:color="auto" w:fill="FFFFFF"/>
        <w:tabs>
          <w:tab w:val="left" w:pos="0"/>
          <w:tab w:val="left" w:pos="142"/>
        </w:tabs>
        <w:ind w:left="0" w:right="24" w:firstLine="0"/>
        <w:jc w:val="both"/>
      </w:pPr>
      <w:r>
        <w:lastRenderedPageBreak/>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21A02" w:rsidRDefault="00D21A02" w:rsidP="00D21A02">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D21A02" w:rsidRDefault="00D21A02" w:rsidP="00D21A02">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21A02" w:rsidRDefault="00D21A02" w:rsidP="00D21A02">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D21A02" w:rsidRDefault="00D21A02" w:rsidP="00D21A02">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21A02" w:rsidRPr="00D21A02" w:rsidRDefault="00D21A02" w:rsidP="00D21A02">
      <w:pPr>
        <w:pStyle w:val="1"/>
        <w:numPr>
          <w:ilvl w:val="0"/>
          <w:numId w:val="0"/>
        </w:numPr>
        <w:rPr>
          <w:rFonts w:ascii="Times New Roman" w:hAnsi="Times New Roman" w:cs="Times New Roman"/>
          <w:sz w:val="24"/>
          <w:szCs w:val="24"/>
        </w:rPr>
      </w:pPr>
      <w:r w:rsidRPr="00D21A02">
        <w:rPr>
          <w:rFonts w:ascii="Times New Roman" w:hAnsi="Times New Roman" w:cs="Times New Roman"/>
        </w:rPr>
        <w:t>-</w:t>
      </w:r>
      <w:r w:rsidRPr="00D21A02">
        <w:rPr>
          <w:rFonts w:ascii="Times New Roman" w:hAnsi="Times New Roman" w:cs="Times New Roman"/>
          <w:sz w:val="24"/>
          <w:szCs w:val="24"/>
        </w:rPr>
        <w:t xml:space="preserve">непредставления Поставщиком документов, перечисленных в пункте 8.1.33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D21A02" w:rsidRDefault="00D21A02" w:rsidP="00D21A02">
      <w:pPr>
        <w:widowControl w:val="0"/>
        <w:numPr>
          <w:ilvl w:val="0"/>
          <w:numId w:val="15"/>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D21A02" w:rsidRDefault="00D21A02" w:rsidP="00D21A02">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D21A02" w:rsidRDefault="00D21A02" w:rsidP="00D21A02">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D21A02" w:rsidRDefault="00D21A02" w:rsidP="00D21A02">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D21A02" w:rsidRDefault="00D21A02" w:rsidP="00D21A02">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21A02" w:rsidRDefault="00D21A02" w:rsidP="00D21A02">
      <w:pPr>
        <w:shd w:val="clear" w:color="auto" w:fill="FFFFFF"/>
        <w:tabs>
          <w:tab w:val="left" w:pos="0"/>
        </w:tabs>
        <w:ind w:left="3475" w:firstLine="709"/>
        <w:jc w:val="both"/>
        <w:rPr>
          <w:b/>
          <w:bCs/>
          <w:spacing w:val="-1"/>
          <w:lang w:val="en-US"/>
        </w:rPr>
      </w:pPr>
      <w:r>
        <w:rPr>
          <w:b/>
          <w:bCs/>
          <w:spacing w:val="-1"/>
        </w:rPr>
        <w:t>Статья 17. Особые условия</w:t>
      </w:r>
    </w:p>
    <w:p w:rsidR="00D21A02" w:rsidRDefault="00D21A02" w:rsidP="00D21A02">
      <w:pPr>
        <w:shd w:val="clear" w:color="auto" w:fill="FFFFFF"/>
        <w:tabs>
          <w:tab w:val="left" w:pos="0"/>
        </w:tabs>
        <w:ind w:left="3475" w:firstLine="709"/>
        <w:jc w:val="both"/>
        <w:rPr>
          <w:b/>
          <w:bCs/>
          <w:spacing w:val="-1"/>
          <w:lang w:val="en-US"/>
        </w:rPr>
      </w:pPr>
    </w:p>
    <w:p w:rsidR="00D21A02" w:rsidRDefault="00D21A02" w:rsidP="00D21A02">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21A02" w:rsidRDefault="00D21A02" w:rsidP="00D21A02">
      <w:pPr>
        <w:numPr>
          <w:ilvl w:val="0"/>
          <w:numId w:val="17"/>
        </w:numPr>
        <w:tabs>
          <w:tab w:val="left" w:pos="0"/>
          <w:tab w:val="left" w:pos="709"/>
          <w:tab w:val="left" w:pos="1134"/>
        </w:tabs>
        <w:ind w:left="0" w:firstLine="720"/>
        <w:jc w:val="both"/>
      </w:pPr>
      <w:r>
        <w:t>Для перехода к другому лицу прав кредитора по Договору требуется письменное согласие Покупателя.</w:t>
      </w:r>
    </w:p>
    <w:p w:rsidR="00D21A02" w:rsidRDefault="00D21A02" w:rsidP="00D21A02">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21A02" w:rsidRDefault="00D21A02" w:rsidP="00D21A02">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D21A02" w:rsidRDefault="00D21A02" w:rsidP="00D21A02">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21A02" w:rsidRDefault="00D21A02" w:rsidP="00D21A02">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D21A02" w:rsidRDefault="00D21A02" w:rsidP="00D21A02">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21A02" w:rsidRDefault="00D21A02" w:rsidP="00D21A02">
      <w:pPr>
        <w:autoSpaceDE w:val="0"/>
        <w:autoSpaceDN w:val="0"/>
        <w:adjustRightInd w:val="0"/>
        <w:ind w:firstLine="567"/>
        <w:jc w:val="both"/>
        <w:rPr>
          <w:rFonts w:eastAsia="HiddenHorzOCR"/>
        </w:rPr>
      </w:pPr>
      <w:r>
        <w:rPr>
          <w:rFonts w:eastAsia="HiddenHorzOCR"/>
        </w:rPr>
        <w:lastRenderedPageBreak/>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D21A02" w:rsidRDefault="00D21A02" w:rsidP="00D21A0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21A02" w:rsidRDefault="00D21A02" w:rsidP="00D21A0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D21A02" w:rsidRDefault="00D21A02" w:rsidP="00D21A02">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21A02" w:rsidRDefault="00D21A02" w:rsidP="00D21A02">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21A02" w:rsidRDefault="00D21A02" w:rsidP="00D21A0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21A02" w:rsidRDefault="00D21A02" w:rsidP="00D21A02">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21A02" w:rsidRDefault="00D21A02" w:rsidP="00D21A02">
      <w:pPr>
        <w:shd w:val="clear" w:color="auto" w:fill="FFFFFF"/>
        <w:tabs>
          <w:tab w:val="left" w:pos="0"/>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2" w:history="1">
        <w:r>
          <w:rPr>
            <w:rStyle w:val="a3"/>
            <w:rFonts w:eastAsia="HiddenHorzOCR"/>
          </w:rPr>
          <w:t>http://www.niaep.ru.»</w:t>
        </w:r>
      </w:hyperlink>
      <w:r>
        <w:rPr>
          <w:rFonts w:eastAsia="HiddenHorzOCR"/>
        </w:rPr>
        <w:t>.</w:t>
      </w:r>
    </w:p>
    <w:p w:rsidR="00D21A02" w:rsidRDefault="00D21A02" w:rsidP="00D21A02">
      <w:pPr>
        <w:shd w:val="clear" w:color="auto" w:fill="FFFFFF"/>
        <w:tabs>
          <w:tab w:val="left" w:pos="0"/>
        </w:tabs>
        <w:ind w:right="24" w:firstLine="600"/>
        <w:jc w:val="both"/>
      </w:pPr>
    </w:p>
    <w:p w:rsidR="00D21A02" w:rsidRDefault="00D21A02" w:rsidP="00D21A02">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D21A02" w:rsidRDefault="00D21A02" w:rsidP="00D21A02">
      <w:pPr>
        <w:shd w:val="clear" w:color="auto" w:fill="FFFFFF"/>
        <w:tabs>
          <w:tab w:val="left" w:pos="0"/>
        </w:tabs>
        <w:ind w:left="1387" w:firstLine="709"/>
        <w:jc w:val="both"/>
        <w:rPr>
          <w:b/>
          <w:bCs/>
        </w:rPr>
      </w:pPr>
    </w:p>
    <w:p w:rsidR="00D21A02" w:rsidRDefault="00D21A02" w:rsidP="00D21A02">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D21A02" w:rsidRDefault="00D21A02" w:rsidP="00D21A02">
      <w:pPr>
        <w:shd w:val="clear" w:color="auto" w:fill="FFFFFF"/>
        <w:tabs>
          <w:tab w:val="left" w:pos="0"/>
        </w:tabs>
        <w:ind w:left="1387" w:firstLine="709"/>
        <w:jc w:val="both"/>
      </w:pPr>
    </w:p>
    <w:p w:rsidR="00D21A02" w:rsidRDefault="00D21A02" w:rsidP="00D21A02">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D21A02" w:rsidRDefault="00D21A02" w:rsidP="00D21A02">
      <w:pPr>
        <w:shd w:val="clear" w:color="auto" w:fill="FFFFFF"/>
        <w:tabs>
          <w:tab w:val="left" w:pos="0"/>
          <w:tab w:val="left" w:pos="1224"/>
        </w:tabs>
        <w:ind w:left="34" w:firstLine="709"/>
        <w:jc w:val="center"/>
        <w:rPr>
          <w:b/>
          <w:bCs/>
          <w:spacing w:val="-1"/>
        </w:rPr>
      </w:pPr>
    </w:p>
    <w:p w:rsidR="00D21A02" w:rsidRDefault="00D21A02" w:rsidP="00D21A02">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D21A02" w:rsidRDefault="00D21A02" w:rsidP="00D21A02">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D21A02" w:rsidRDefault="00D21A02" w:rsidP="00D21A02">
      <w:pPr>
        <w:shd w:val="clear" w:color="auto" w:fill="FFFFFF"/>
        <w:tabs>
          <w:tab w:val="left" w:pos="709"/>
        </w:tabs>
        <w:ind w:left="709" w:right="922"/>
        <w:jc w:val="both"/>
      </w:pPr>
      <w:r>
        <w:rPr>
          <w:spacing w:val="-2"/>
        </w:rPr>
        <w:lastRenderedPageBreak/>
        <w:t xml:space="preserve">19.3. Приложения к Договору оформляются в той же форме, что и Договор.    </w:t>
      </w:r>
      <w:r>
        <w:t>19.4. Перечень Приложений к Договору:</w:t>
      </w:r>
    </w:p>
    <w:p w:rsidR="00D21A02" w:rsidRDefault="00D21A02" w:rsidP="00D21A02">
      <w:pPr>
        <w:shd w:val="clear" w:color="auto" w:fill="FFFFFF"/>
        <w:tabs>
          <w:tab w:val="left" w:pos="709"/>
        </w:tabs>
        <w:ind w:left="709" w:right="922"/>
        <w:jc w:val="both"/>
      </w:pPr>
    </w:p>
    <w:p w:rsidR="00D21A02" w:rsidRDefault="00D21A02" w:rsidP="00D21A02">
      <w:pPr>
        <w:shd w:val="clear" w:color="auto" w:fill="FFFFFF"/>
        <w:tabs>
          <w:tab w:val="left" w:pos="0"/>
        </w:tabs>
        <w:ind w:right="922"/>
        <w:jc w:val="both"/>
        <w:rPr>
          <w:i/>
        </w:rPr>
      </w:pPr>
      <w:r>
        <w:rPr>
          <w:i/>
          <w:iCs/>
        </w:rPr>
        <w:t xml:space="preserve">Приложение 1. </w:t>
      </w:r>
      <w:r>
        <w:rPr>
          <w:i/>
        </w:rPr>
        <w:t xml:space="preserve">Спецификация; </w:t>
      </w:r>
    </w:p>
    <w:p w:rsidR="00D21A02" w:rsidRDefault="00D21A02" w:rsidP="00D21A0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21A02" w:rsidRDefault="00D21A02" w:rsidP="00D21A02">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D21A02" w:rsidRDefault="00D21A02" w:rsidP="00D21A02">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D21A02" w:rsidRDefault="00D21A02" w:rsidP="00D21A02">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D21A02" w:rsidRDefault="00D21A02" w:rsidP="00D21A02">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D21A02" w:rsidRDefault="00D21A02" w:rsidP="00D21A02">
      <w:pPr>
        <w:shd w:val="clear" w:color="auto" w:fill="FFFFFF"/>
        <w:tabs>
          <w:tab w:val="left" w:pos="0"/>
        </w:tabs>
        <w:jc w:val="both"/>
        <w:rPr>
          <w:i/>
          <w:iCs/>
        </w:rPr>
      </w:pPr>
      <w:r>
        <w:rPr>
          <w:i/>
          <w:iCs/>
        </w:rPr>
        <w:t xml:space="preserve">Приложение 6. Образец маркировки на таре для перевозки; </w:t>
      </w:r>
    </w:p>
    <w:p w:rsidR="00D21A02" w:rsidRDefault="00D21A02" w:rsidP="00D21A02">
      <w:pPr>
        <w:shd w:val="clear" w:color="auto" w:fill="FFFFFF"/>
        <w:tabs>
          <w:tab w:val="left" w:pos="0"/>
        </w:tabs>
        <w:jc w:val="both"/>
        <w:rPr>
          <w:i/>
          <w:iCs/>
        </w:rPr>
      </w:pPr>
      <w:r>
        <w:rPr>
          <w:i/>
          <w:iCs/>
        </w:rPr>
        <w:t>Приложение 7. Форма ежемесячного отчета;</w:t>
      </w:r>
    </w:p>
    <w:p w:rsidR="00D21A02" w:rsidRDefault="00D21A02" w:rsidP="00D21A02">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D21A02" w:rsidRDefault="00D21A02" w:rsidP="00D21A02">
      <w:pPr>
        <w:shd w:val="clear" w:color="auto" w:fill="FFFFFF"/>
        <w:tabs>
          <w:tab w:val="left" w:pos="0"/>
        </w:tabs>
        <w:jc w:val="both"/>
        <w:rPr>
          <w:i/>
          <w:iCs/>
        </w:rPr>
      </w:pPr>
      <w:r>
        <w:rPr>
          <w:i/>
          <w:iCs/>
        </w:rPr>
        <w:t>Приложение 9. Условия конфиденциальности;</w:t>
      </w:r>
    </w:p>
    <w:p w:rsidR="00D21A02" w:rsidRDefault="00D21A02" w:rsidP="00D21A02">
      <w:pPr>
        <w:shd w:val="clear" w:color="auto" w:fill="FFFFFF"/>
        <w:tabs>
          <w:tab w:val="left" w:pos="0"/>
        </w:tabs>
        <w:jc w:val="both"/>
        <w:rPr>
          <w:i/>
          <w:iCs/>
        </w:rPr>
      </w:pPr>
      <w:r>
        <w:rPr>
          <w:i/>
          <w:iCs/>
        </w:rPr>
        <w:t>Приложение 10. Акт о зачете аванса;</w:t>
      </w:r>
    </w:p>
    <w:p w:rsidR="00D21A02" w:rsidRDefault="00D21A02" w:rsidP="00D21A02">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D21A02" w:rsidRDefault="00D21A02" w:rsidP="00D21A02">
      <w:pPr>
        <w:shd w:val="clear" w:color="auto" w:fill="FFFFFF"/>
        <w:tabs>
          <w:tab w:val="left" w:pos="0"/>
        </w:tabs>
        <w:jc w:val="both"/>
        <w:rPr>
          <w:i/>
          <w:iCs/>
        </w:rPr>
      </w:pPr>
      <w:r>
        <w:rPr>
          <w:i/>
          <w:iCs/>
        </w:rPr>
        <w:t>Приложение 12. Форма Акта о внесении информации в ЕОНКОМ.</w:t>
      </w:r>
    </w:p>
    <w:p w:rsidR="00D21A02" w:rsidRDefault="00D21A02" w:rsidP="00D21A02">
      <w:pPr>
        <w:shd w:val="clear" w:color="auto" w:fill="FFFFFF"/>
        <w:tabs>
          <w:tab w:val="left" w:pos="0"/>
        </w:tabs>
        <w:jc w:val="both"/>
        <w:rPr>
          <w:i/>
          <w:iCs/>
        </w:rPr>
      </w:pPr>
      <w:r>
        <w:rPr>
          <w:i/>
          <w:iCs/>
        </w:rPr>
        <w:t>Приложение 13. Форма Акта сверки расчетов.</w:t>
      </w:r>
    </w:p>
    <w:p w:rsidR="00D21A02" w:rsidRDefault="00D21A02" w:rsidP="00D21A02">
      <w:pPr>
        <w:shd w:val="clear" w:color="auto" w:fill="FFFFFF"/>
        <w:tabs>
          <w:tab w:val="left" w:pos="0"/>
        </w:tabs>
        <w:jc w:val="both"/>
        <w:rPr>
          <w:i/>
          <w:iCs/>
        </w:rPr>
      </w:pPr>
      <w:r>
        <w:rPr>
          <w:i/>
          <w:iCs/>
        </w:rPr>
        <w:t>Приложение 14. Стандарт маркировки поставляемого оборудования;</w:t>
      </w:r>
    </w:p>
    <w:p w:rsidR="00D21A02" w:rsidRDefault="00D21A02" w:rsidP="00D21A02">
      <w:pPr>
        <w:shd w:val="clear" w:color="auto" w:fill="FFFFFF"/>
        <w:tabs>
          <w:tab w:val="left" w:pos="0"/>
        </w:tabs>
        <w:jc w:val="both"/>
        <w:rPr>
          <w:i/>
          <w:iCs/>
        </w:rPr>
      </w:pPr>
      <w:r>
        <w:rPr>
          <w:i/>
          <w:iCs/>
        </w:rPr>
        <w:t>Приложение 15. Технические условия к этикеткам штрих-кода;</w:t>
      </w:r>
    </w:p>
    <w:p w:rsidR="00D21A02" w:rsidRDefault="00D21A02" w:rsidP="00D21A02">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D21A02" w:rsidRDefault="00D21A02" w:rsidP="00D21A02">
      <w:pPr>
        <w:tabs>
          <w:tab w:val="left" w:pos="0"/>
        </w:tabs>
        <w:jc w:val="both"/>
        <w:rPr>
          <w:i/>
          <w:noProof/>
        </w:rPr>
      </w:pPr>
      <w:r>
        <w:rPr>
          <w:i/>
          <w:noProof/>
        </w:rPr>
        <w:t>Приложение 17. Форма банковской гарантии возврата аванса;</w:t>
      </w:r>
    </w:p>
    <w:p w:rsidR="00D21A02" w:rsidRDefault="00D21A02" w:rsidP="00D21A02">
      <w:pPr>
        <w:tabs>
          <w:tab w:val="left" w:pos="0"/>
        </w:tabs>
        <w:jc w:val="both"/>
        <w:rPr>
          <w:i/>
          <w:noProof/>
        </w:rPr>
      </w:pPr>
      <w:r>
        <w:rPr>
          <w:i/>
          <w:noProof/>
        </w:rPr>
        <w:t>Приложение 18. Форма банковской гарантии исполнения гарантийных обязательств;</w:t>
      </w:r>
    </w:p>
    <w:p w:rsidR="00D21A02" w:rsidRDefault="00D21A02" w:rsidP="00D21A02">
      <w:pPr>
        <w:tabs>
          <w:tab w:val="left" w:pos="0"/>
        </w:tabs>
        <w:jc w:val="both"/>
        <w:rPr>
          <w:i/>
          <w:noProof/>
        </w:rPr>
      </w:pPr>
      <w:r>
        <w:rPr>
          <w:i/>
          <w:noProof/>
        </w:rPr>
        <w:t>Приложение 19. Форма договора поручительства (исполнение обязательств по договору);</w:t>
      </w:r>
    </w:p>
    <w:p w:rsidR="00D21A02" w:rsidRDefault="00D21A02" w:rsidP="00D21A02">
      <w:pPr>
        <w:tabs>
          <w:tab w:val="left" w:pos="0"/>
        </w:tabs>
        <w:jc w:val="both"/>
        <w:rPr>
          <w:i/>
          <w:noProof/>
        </w:rPr>
      </w:pPr>
      <w:r>
        <w:rPr>
          <w:i/>
          <w:noProof/>
        </w:rPr>
        <w:t>Приложение 20. Форма договора поручительства (возврат аванса);</w:t>
      </w:r>
    </w:p>
    <w:p w:rsidR="00D21A02" w:rsidRDefault="00D21A02" w:rsidP="00D21A02">
      <w:pPr>
        <w:tabs>
          <w:tab w:val="left" w:pos="0"/>
        </w:tabs>
        <w:jc w:val="both"/>
        <w:rPr>
          <w:i/>
          <w:noProof/>
        </w:rPr>
      </w:pPr>
      <w:r>
        <w:rPr>
          <w:i/>
          <w:noProof/>
        </w:rPr>
        <w:t>Приложение 21. Форма договора поручительства (исполнение гарантийных обязательств);</w:t>
      </w:r>
    </w:p>
    <w:p w:rsidR="00D21A02" w:rsidRDefault="00D21A02" w:rsidP="00D21A02">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D21A02" w:rsidRDefault="00D21A02" w:rsidP="00D21A02">
      <w:pPr>
        <w:tabs>
          <w:tab w:val="left" w:pos="0"/>
        </w:tabs>
        <w:jc w:val="both"/>
        <w:rPr>
          <w:i/>
          <w:noProof/>
        </w:rPr>
      </w:pPr>
    </w:p>
    <w:p w:rsidR="00D21A02" w:rsidRDefault="00D21A02" w:rsidP="00D21A02">
      <w:pPr>
        <w:shd w:val="clear" w:color="auto" w:fill="FFFFFF"/>
        <w:tabs>
          <w:tab w:val="left" w:pos="0"/>
        </w:tabs>
        <w:jc w:val="both"/>
        <w:rPr>
          <w:i/>
          <w:iCs/>
        </w:rPr>
      </w:pPr>
    </w:p>
    <w:p w:rsidR="00D21A02" w:rsidRDefault="00D21A02" w:rsidP="00D21A02">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D21A02" w:rsidRDefault="00D21A02" w:rsidP="00D21A0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D21A02" w:rsidTr="00D21A0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21A02" w:rsidRDefault="00D21A0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21A02" w:rsidRDefault="00D21A02">
            <w:pPr>
              <w:shd w:val="clear" w:color="auto" w:fill="FFFFFF"/>
              <w:tabs>
                <w:tab w:val="left" w:pos="0"/>
              </w:tabs>
              <w:jc w:val="center"/>
            </w:pPr>
            <w:r>
              <w:t>Поставщик</w:t>
            </w:r>
          </w:p>
        </w:tc>
      </w:tr>
      <w:tr w:rsidR="00D21A02" w:rsidTr="00D21A0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21A02" w:rsidRDefault="00D21A02">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21A02" w:rsidRDefault="00D21A02">
            <w:pPr>
              <w:shd w:val="clear" w:color="auto" w:fill="FFFFFF"/>
              <w:tabs>
                <w:tab w:val="left" w:pos="0"/>
              </w:tabs>
              <w:ind w:firstLine="709"/>
              <w:jc w:val="both"/>
            </w:pPr>
            <w:r>
              <w:rPr>
                <w:i/>
              </w:rPr>
              <w:t>(указывается наименование)</w:t>
            </w:r>
          </w:p>
        </w:tc>
      </w:tr>
      <w:tr w:rsidR="00D21A02" w:rsidTr="00D21A0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jc w:val="both"/>
            </w:pPr>
          </w:p>
        </w:tc>
      </w:tr>
      <w:tr w:rsidR="00D21A02" w:rsidTr="00D21A0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firstLine="709"/>
              <w:jc w:val="both"/>
            </w:pPr>
          </w:p>
        </w:tc>
      </w:tr>
      <w:tr w:rsidR="00D21A02" w:rsidTr="00D21A0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21A02" w:rsidRDefault="00D21A02">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21A02" w:rsidRDefault="00D21A02">
            <w:pPr>
              <w:shd w:val="clear" w:color="auto" w:fill="FFFFFF"/>
              <w:tabs>
                <w:tab w:val="left" w:pos="0"/>
              </w:tabs>
              <w:jc w:val="both"/>
            </w:pPr>
            <w:r>
              <w:rPr>
                <w:i/>
              </w:rPr>
              <w:t>(указывается адрес, платёжные реквизиты)</w:t>
            </w:r>
          </w:p>
        </w:tc>
      </w:tr>
      <w:tr w:rsidR="00D21A02" w:rsidTr="00D21A0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firstLine="709"/>
              <w:jc w:val="both"/>
            </w:pPr>
          </w:p>
        </w:tc>
      </w:tr>
      <w:tr w:rsidR="00D21A02" w:rsidTr="00D21A0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firstLine="709"/>
              <w:jc w:val="both"/>
            </w:pPr>
          </w:p>
        </w:tc>
      </w:tr>
      <w:tr w:rsidR="00D21A02" w:rsidTr="00D21A0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21A02" w:rsidRDefault="00D21A02">
            <w:pPr>
              <w:shd w:val="clear" w:color="auto" w:fill="FFFFFF"/>
              <w:tabs>
                <w:tab w:val="left" w:pos="0"/>
              </w:tabs>
              <w:ind w:firstLine="709"/>
              <w:jc w:val="both"/>
            </w:pPr>
          </w:p>
        </w:tc>
      </w:tr>
    </w:tbl>
    <w:p w:rsidR="00D21A02" w:rsidRDefault="00D21A02" w:rsidP="00D21A02">
      <w:pPr>
        <w:shd w:val="clear" w:color="auto" w:fill="FFFFFF"/>
        <w:tabs>
          <w:tab w:val="left" w:pos="0"/>
        </w:tabs>
        <w:ind w:left="3941" w:firstLine="709"/>
        <w:jc w:val="both"/>
        <w:rPr>
          <w:spacing w:val="-4"/>
        </w:rPr>
      </w:pPr>
    </w:p>
    <w:p w:rsidR="00D21A02" w:rsidRDefault="00D21A02" w:rsidP="00D21A02">
      <w:pPr>
        <w:shd w:val="clear" w:color="auto" w:fill="FFFFFF"/>
        <w:tabs>
          <w:tab w:val="left" w:pos="0"/>
        </w:tabs>
        <w:jc w:val="center"/>
        <w:rPr>
          <w:spacing w:val="-4"/>
        </w:rPr>
      </w:pPr>
      <w:r>
        <w:rPr>
          <w:spacing w:val="-4"/>
        </w:rPr>
        <w:t>ПОДПИСИ СТОРОН:</w:t>
      </w:r>
    </w:p>
    <w:p w:rsidR="00D21A02" w:rsidRDefault="00D21A02" w:rsidP="00D21A0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21A02" w:rsidRDefault="00D21A02" w:rsidP="00D21A0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D21A02" w:rsidRDefault="00D21A02" w:rsidP="00D21A0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21A02" w:rsidRDefault="00D21A02" w:rsidP="00D21A02">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D21A02" w:rsidRDefault="00D21A02" w:rsidP="00D21A02">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D21A02" w:rsidRDefault="00D21A02" w:rsidP="00D21A0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________________</w:t>
      </w:r>
      <w:r>
        <w:rPr>
          <w:spacing w:val="-1"/>
        </w:rPr>
        <w:t xml:space="preserve">)            ________________ </w:t>
      </w:r>
      <w:r>
        <w:t>(__</w:t>
      </w:r>
      <w:r>
        <w:rPr>
          <w:lang w:val="en-US"/>
        </w:rPr>
        <w:t>___</w:t>
      </w:r>
      <w:r>
        <w:t>__________)</w:t>
      </w:r>
    </w:p>
    <w:p w:rsidR="00D21A02" w:rsidRDefault="00D21A02" w:rsidP="00D21A02">
      <w:pPr>
        <w:tabs>
          <w:tab w:val="left" w:pos="0"/>
        </w:tabs>
        <w:ind w:firstLine="709"/>
        <w:jc w:val="both"/>
        <w:rPr>
          <w:b/>
          <w:color w:val="000000"/>
        </w:rPr>
      </w:pPr>
    </w:p>
    <w:p w:rsidR="00EE4E6B" w:rsidRDefault="00EE4E6B"/>
    <w:sectPr w:rsidR="00EE4E6B" w:rsidSect="00D21A02">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2">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7">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1"/>
    <w:lvlOverride w:ilvl="0">
      <w:startOverride w:val="4"/>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5"/>
    </w:lvlOverride>
  </w:num>
  <w:num w:numId="17">
    <w:abstractNumId w:val="14"/>
    <w:lvlOverride w:ilvl="0">
      <w:startOverride w:val="1"/>
    </w:lvlOverride>
  </w:num>
  <w:num w:numId="18">
    <w:abstractNumId w:val="1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21A02"/>
    <w:rsid w:val="000A34E3"/>
    <w:rsid w:val="002370D0"/>
    <w:rsid w:val="004D36DD"/>
    <w:rsid w:val="00814060"/>
    <w:rsid w:val="008A2D12"/>
    <w:rsid w:val="00C85F14"/>
    <w:rsid w:val="00D21A02"/>
    <w:rsid w:val="00E4050F"/>
    <w:rsid w:val="00EE4E6B"/>
    <w:rsid w:val="00F01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02"/>
    <w:rPr>
      <w:rFonts w:ascii="Times New Roman" w:eastAsia="Times New Roman" w:hAnsi="Times New Roman" w:cs="Times New Roman"/>
      <w:sz w:val="24"/>
      <w:szCs w:val="24"/>
      <w:lang w:eastAsia="ru-RU"/>
    </w:rPr>
  </w:style>
  <w:style w:type="paragraph" w:styleId="10">
    <w:name w:val="heading 1"/>
    <w:basedOn w:val="a"/>
    <w:next w:val="a"/>
    <w:link w:val="11"/>
    <w:qFormat/>
    <w:rsid w:val="00D21A0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21A0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21A0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21A02"/>
    <w:rPr>
      <w:rFonts w:ascii="Times New Roman" w:eastAsia="Times New Roman" w:hAnsi="Times New Roman" w:cs="Times New Roman"/>
      <w:i/>
      <w:iCs/>
      <w:spacing w:val="20"/>
      <w:sz w:val="96"/>
      <w:szCs w:val="20"/>
      <w:lang w:eastAsia="ru-RU"/>
    </w:rPr>
  </w:style>
  <w:style w:type="character" w:styleId="a3">
    <w:name w:val="Hyperlink"/>
    <w:semiHidden/>
    <w:unhideWhenUsed/>
    <w:rsid w:val="00D21A02"/>
    <w:rPr>
      <w:color w:val="0000FF"/>
      <w:u w:val="single"/>
    </w:rPr>
  </w:style>
  <w:style w:type="paragraph" w:styleId="a4">
    <w:name w:val="Body Text"/>
    <w:basedOn w:val="a"/>
    <w:link w:val="a5"/>
    <w:semiHidden/>
    <w:unhideWhenUsed/>
    <w:rsid w:val="00D21A02"/>
    <w:pPr>
      <w:spacing w:after="120"/>
    </w:pPr>
  </w:style>
  <w:style w:type="character" w:customStyle="1" w:styleId="a5">
    <w:name w:val="Основной текст Знак"/>
    <w:basedOn w:val="a0"/>
    <w:link w:val="a4"/>
    <w:semiHidden/>
    <w:rsid w:val="00D21A0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21A02"/>
    <w:pPr>
      <w:spacing w:after="120"/>
      <w:ind w:left="283"/>
    </w:pPr>
  </w:style>
  <w:style w:type="character" w:customStyle="1" w:styleId="a7">
    <w:name w:val="Основной текст с отступом Знак"/>
    <w:basedOn w:val="a0"/>
    <w:link w:val="a6"/>
    <w:semiHidden/>
    <w:rsid w:val="00D21A0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21A02"/>
    <w:pPr>
      <w:spacing w:after="120" w:line="480" w:lineRule="auto"/>
    </w:pPr>
  </w:style>
  <w:style w:type="character" w:customStyle="1" w:styleId="22">
    <w:name w:val="Основной текст 2 Знак"/>
    <w:basedOn w:val="a0"/>
    <w:link w:val="21"/>
    <w:semiHidden/>
    <w:rsid w:val="00D21A02"/>
    <w:rPr>
      <w:rFonts w:ascii="Times New Roman" w:eastAsia="Times New Roman" w:hAnsi="Times New Roman" w:cs="Times New Roman"/>
      <w:sz w:val="24"/>
      <w:szCs w:val="24"/>
      <w:lang w:eastAsia="ru-RU"/>
    </w:rPr>
  </w:style>
  <w:style w:type="paragraph" w:styleId="3">
    <w:name w:val="Body Text 3"/>
    <w:basedOn w:val="a"/>
    <w:link w:val="30"/>
    <w:unhideWhenUsed/>
    <w:rsid w:val="00D21A02"/>
    <w:rPr>
      <w:sz w:val="28"/>
      <w:szCs w:val="20"/>
    </w:rPr>
  </w:style>
  <w:style w:type="character" w:customStyle="1" w:styleId="30">
    <w:name w:val="Основной текст 3 Знак"/>
    <w:basedOn w:val="a0"/>
    <w:link w:val="3"/>
    <w:rsid w:val="00D21A0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21A02"/>
    <w:pPr>
      <w:spacing w:after="120"/>
      <w:ind w:left="283"/>
    </w:pPr>
    <w:rPr>
      <w:sz w:val="16"/>
      <w:szCs w:val="16"/>
    </w:rPr>
  </w:style>
  <w:style w:type="character" w:customStyle="1" w:styleId="32">
    <w:name w:val="Основной текст с отступом 3 Знак"/>
    <w:basedOn w:val="a0"/>
    <w:link w:val="31"/>
    <w:semiHidden/>
    <w:rsid w:val="00D21A02"/>
    <w:rPr>
      <w:rFonts w:ascii="Times New Roman" w:eastAsia="Times New Roman" w:hAnsi="Times New Roman" w:cs="Times New Roman"/>
      <w:sz w:val="16"/>
      <w:szCs w:val="16"/>
      <w:lang w:eastAsia="ru-RU"/>
    </w:rPr>
  </w:style>
  <w:style w:type="paragraph" w:customStyle="1" w:styleId="BodyTextIndent2">
    <w:name w:val="Body Text Indent 2"/>
    <w:basedOn w:val="a"/>
    <w:rsid w:val="00D21A02"/>
    <w:pPr>
      <w:tabs>
        <w:tab w:val="left" w:pos="709"/>
      </w:tabs>
      <w:spacing w:before="120" w:after="120"/>
      <w:ind w:left="709" w:hanging="709"/>
      <w:jc w:val="both"/>
    </w:pPr>
    <w:rPr>
      <w:szCs w:val="20"/>
    </w:rPr>
  </w:style>
  <w:style w:type="character" w:customStyle="1" w:styleId="12">
    <w:name w:val="Стиль1 Знак"/>
    <w:link w:val="1"/>
    <w:locked/>
    <w:rsid w:val="00D21A02"/>
    <w:rPr>
      <w:rFonts w:ascii="Calibri" w:eastAsia="Calibri" w:hAnsi="Calibri"/>
      <w:sz w:val="28"/>
      <w:szCs w:val="28"/>
      <w:lang/>
    </w:rPr>
  </w:style>
  <w:style w:type="paragraph" w:customStyle="1" w:styleId="1">
    <w:name w:val="Стиль1"/>
    <w:basedOn w:val="a"/>
    <w:link w:val="12"/>
    <w:rsid w:val="00D21A02"/>
    <w:pPr>
      <w:numPr>
        <w:numId w:val="1"/>
      </w:numPr>
      <w:jc w:val="both"/>
    </w:pPr>
    <w:rPr>
      <w:rFonts w:ascii="Calibri" w:eastAsia="Calibri" w:hAnsi="Calibri" w:cstheme="minorBidi"/>
      <w:sz w:val="28"/>
      <w:szCs w:val="28"/>
      <w:lang/>
    </w:rPr>
  </w:style>
</w:styles>
</file>

<file path=word/webSettings.xml><?xml version="1.0" encoding="utf-8"?>
<w:webSettings xmlns:r="http://schemas.openxmlformats.org/officeDocument/2006/relationships" xmlns:w="http://schemas.openxmlformats.org/wordprocessingml/2006/main">
  <w:divs>
    <w:div w:id="17461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58B6B-B031-45A8-9610-439491AE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16757</Words>
  <Characters>95518</Characters>
  <Application>Microsoft Office Word</Application>
  <DocSecurity>0</DocSecurity>
  <Lines>795</Lines>
  <Paragraphs>224</Paragraphs>
  <ScaleCrop>false</ScaleCrop>
  <Company>NIAEP</Company>
  <LinksUpToDate>false</LinksUpToDate>
  <CharactersWithSpaces>112051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2014-07-07T06:06:00Z</dcterms:created>
  <dcterms:modified xsi:type="dcterms:W3CDTF">2014-07-07T06:11:00Z</dcterms:modified>
</cp:coreProperties>
</file>